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37" w:rsidRPr="00C61537" w:rsidRDefault="00C61537" w:rsidP="00C61537">
      <w:pPr>
        <w:ind w:left="-1276"/>
        <w:rPr>
          <w:sz w:val="24"/>
          <w:szCs w:val="24"/>
        </w:rPr>
      </w:pPr>
      <w:bookmarkStart w:id="0" w:name="_GoBack"/>
      <w:bookmarkEnd w:id="0"/>
    </w:p>
    <w:p w:rsidR="00C61537" w:rsidRPr="00C61537" w:rsidRDefault="00C61537" w:rsidP="00C61537">
      <w:pPr>
        <w:shd w:val="clear" w:color="auto" w:fill="E7E7E7"/>
        <w:spacing w:before="100" w:beforeAutospacing="1" w:after="100" w:afterAutospacing="1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color w:val="1367B3"/>
          <w:kern w:val="36"/>
          <w:sz w:val="28"/>
          <w:szCs w:val="28"/>
          <w:lang w:eastAsia="tr-TR"/>
        </w:rPr>
      </w:pPr>
      <w:r w:rsidRPr="00C61537">
        <w:rPr>
          <w:rFonts w:ascii="Arial" w:eastAsia="Times New Roman" w:hAnsi="Arial" w:cs="Arial"/>
          <w:b/>
          <w:bCs/>
          <w:color w:val="1367B3"/>
          <w:kern w:val="36"/>
          <w:sz w:val="24"/>
          <w:szCs w:val="24"/>
          <w:lang w:eastAsia="tr-TR"/>
        </w:rPr>
        <w:t>TÜRKİYE TİCARET SİCİLİ GAZETESİ</w:t>
      </w:r>
      <w:r w:rsidRPr="00C61537">
        <w:rPr>
          <w:rFonts w:ascii="Arial" w:eastAsia="Times New Roman" w:hAnsi="Arial" w:cs="Arial"/>
          <w:b/>
          <w:bCs/>
          <w:color w:val="1367B3"/>
          <w:kern w:val="36"/>
          <w:sz w:val="24"/>
          <w:szCs w:val="24"/>
          <w:lang w:eastAsia="tr-TR"/>
        </w:rPr>
        <w:br/>
      </w:r>
      <w:r w:rsidRPr="00C61537">
        <w:rPr>
          <w:rFonts w:ascii="Arial" w:eastAsia="Times New Roman" w:hAnsi="Arial" w:cs="Arial"/>
          <w:b/>
          <w:bCs/>
          <w:color w:val="1367B3"/>
          <w:kern w:val="36"/>
          <w:sz w:val="28"/>
          <w:szCs w:val="28"/>
          <w:lang w:eastAsia="tr-TR"/>
        </w:rPr>
        <w:t>2016 YILI İLAN ÜCRET TARİFESİ</w:t>
      </w:r>
    </w:p>
    <w:p w:rsidR="00C61537" w:rsidRPr="00C61537" w:rsidRDefault="00C61537" w:rsidP="00C615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61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7E7E7"/>
          <w:lang w:eastAsia="tr-TR"/>
        </w:rPr>
        <w:t>Yürürlük tarihi: </w:t>
      </w:r>
      <w:r w:rsidRPr="00C6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7E7E7"/>
          <w:lang w:eastAsia="tr-TR"/>
        </w:rPr>
        <w:t>25.01.2016</w:t>
      </w:r>
    </w:p>
    <w:p w:rsidR="00C61537" w:rsidRPr="00C61537" w:rsidRDefault="00C61537" w:rsidP="00C61537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tbl>
      <w:tblPr>
        <w:tblW w:w="11850" w:type="dxa"/>
        <w:jc w:val="center"/>
        <w:tblCellSpacing w:w="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4"/>
        <w:gridCol w:w="2276"/>
      </w:tblGrid>
      <w:tr w:rsidR="00C61537" w:rsidRPr="00C61537" w:rsidTr="00C61537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noWrap/>
            <w:vAlign w:val="center"/>
            <w:hideMark/>
          </w:tcPr>
          <w:p w:rsidR="00C61537" w:rsidRPr="00C61537" w:rsidRDefault="00C61537" w:rsidP="00C615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3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Şirket İlanları (Kelimesi)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noWrap/>
            <w:vAlign w:val="center"/>
            <w:hideMark/>
          </w:tcPr>
          <w:p w:rsidR="00C61537" w:rsidRPr="00C61537" w:rsidRDefault="00C61537" w:rsidP="00C615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3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0,40 TL</w:t>
            </w:r>
          </w:p>
        </w:tc>
      </w:tr>
      <w:tr w:rsidR="00C61537" w:rsidRPr="00C61537" w:rsidTr="00C61537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noWrap/>
            <w:vAlign w:val="center"/>
            <w:hideMark/>
          </w:tcPr>
          <w:p w:rsidR="00C61537" w:rsidRPr="00C61537" w:rsidRDefault="00C61537" w:rsidP="00C615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3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Kooperatif İlanları (Kelimesi)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noWrap/>
            <w:vAlign w:val="center"/>
            <w:hideMark/>
          </w:tcPr>
          <w:p w:rsidR="00C61537" w:rsidRPr="00C61537" w:rsidRDefault="00C61537" w:rsidP="00C615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3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0,30 TL</w:t>
            </w:r>
          </w:p>
        </w:tc>
      </w:tr>
      <w:tr w:rsidR="00C61537" w:rsidRPr="00C61537" w:rsidTr="00C61537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noWrap/>
            <w:vAlign w:val="center"/>
            <w:hideMark/>
          </w:tcPr>
          <w:p w:rsidR="00C61537" w:rsidRPr="00C61537" w:rsidRDefault="00C61537" w:rsidP="00C615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3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Ticarete Başlama İlanları (</w:t>
            </w:r>
            <w:proofErr w:type="spellStart"/>
            <w:r w:rsidRPr="00C6153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Maktuen</w:t>
            </w:r>
            <w:proofErr w:type="spellEnd"/>
            <w:r w:rsidRPr="00C6153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noWrap/>
            <w:vAlign w:val="center"/>
            <w:hideMark/>
          </w:tcPr>
          <w:p w:rsidR="00C61537" w:rsidRPr="00C61537" w:rsidRDefault="00C61537" w:rsidP="00C615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3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65,00 TL</w:t>
            </w:r>
          </w:p>
        </w:tc>
      </w:tr>
      <w:tr w:rsidR="00C61537" w:rsidRPr="00C61537" w:rsidTr="00C61537">
        <w:trPr>
          <w:trHeight w:val="506"/>
          <w:tblCellSpacing w:w="0" w:type="dxa"/>
          <w:jc w:val="center"/>
        </w:trPr>
        <w:tc>
          <w:tcPr>
            <w:tcW w:w="6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noWrap/>
            <w:vAlign w:val="center"/>
            <w:hideMark/>
          </w:tcPr>
          <w:p w:rsidR="00C61537" w:rsidRPr="00C61537" w:rsidRDefault="00C61537" w:rsidP="00C615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3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Bilim, Sanayi ve Teknoloji Bakanlığı </w:t>
            </w:r>
            <w:proofErr w:type="spellStart"/>
            <w:r w:rsidRPr="00C6153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Teknogirişim</w:t>
            </w:r>
            <w:proofErr w:type="spellEnd"/>
            <w:r w:rsidRPr="00C6153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Sermaye Desteği ile </w:t>
            </w:r>
            <w:r w:rsidRPr="00C6153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br/>
              <w:t>Kurulan Şirketler ve Gerçek Kişiler (Kelimesi ve Beher Gazete Fiyatı)</w:t>
            </w:r>
          </w:p>
        </w:tc>
        <w:tc>
          <w:tcPr>
            <w:tcW w:w="1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C61537" w:rsidRPr="00C61537" w:rsidRDefault="00C61537" w:rsidP="00C615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3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0,01 TL</w:t>
            </w:r>
          </w:p>
        </w:tc>
      </w:tr>
      <w:tr w:rsidR="00C61537" w:rsidRPr="00C61537" w:rsidTr="00C61537">
        <w:trPr>
          <w:trHeight w:val="50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C61537" w:rsidRPr="00C61537" w:rsidRDefault="00C61537" w:rsidP="00C615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C61537" w:rsidRPr="00C61537" w:rsidRDefault="00C61537" w:rsidP="00C615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61537" w:rsidRPr="00C61537" w:rsidTr="00C61537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noWrap/>
            <w:vAlign w:val="center"/>
            <w:hideMark/>
          </w:tcPr>
          <w:p w:rsidR="00C61537" w:rsidRPr="00C61537" w:rsidRDefault="00C61537" w:rsidP="00C615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3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Ticareti Terk, Resen Tescil ve Düzeltme İlanları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noWrap/>
            <w:vAlign w:val="center"/>
            <w:hideMark/>
          </w:tcPr>
          <w:p w:rsidR="00C61537" w:rsidRPr="00C61537" w:rsidRDefault="00C61537" w:rsidP="00C615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3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Ücretsiz</w:t>
            </w:r>
          </w:p>
        </w:tc>
      </w:tr>
      <w:tr w:rsidR="00C61537" w:rsidRPr="00C61537" w:rsidTr="00C61537">
        <w:trPr>
          <w:tblCellSpacing w:w="0" w:type="dxa"/>
          <w:jc w:val="center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noWrap/>
            <w:vAlign w:val="center"/>
            <w:hideMark/>
          </w:tcPr>
          <w:p w:rsidR="00C61537" w:rsidRPr="00C61537" w:rsidRDefault="00C61537" w:rsidP="00C615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3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Gazete Perakende Satış Fiyatı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noWrap/>
            <w:vAlign w:val="center"/>
            <w:hideMark/>
          </w:tcPr>
          <w:p w:rsidR="00C61537" w:rsidRPr="00C61537" w:rsidRDefault="00C61537" w:rsidP="00C615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3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2,50 TL</w:t>
            </w:r>
          </w:p>
        </w:tc>
      </w:tr>
      <w:tr w:rsidR="00C61537" w:rsidRPr="00C61537" w:rsidTr="00C61537">
        <w:tblPrEx>
          <w:tblCellSpacing w:w="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37" w:type="dxa"/>
          <w:jc w:val="center"/>
        </w:trPr>
        <w:tc>
          <w:tcPr>
            <w:tcW w:w="0" w:type="auto"/>
            <w:gridSpan w:val="2"/>
            <w:hideMark/>
          </w:tcPr>
          <w:p w:rsidR="00C61537" w:rsidRPr="00C61537" w:rsidRDefault="00C61537" w:rsidP="00C615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367B3"/>
                <w:kern w:val="36"/>
                <w:sz w:val="28"/>
                <w:szCs w:val="28"/>
                <w:lang w:eastAsia="tr-TR"/>
              </w:rPr>
            </w:pPr>
          </w:p>
          <w:p w:rsidR="00444EF2" w:rsidRDefault="00444EF2" w:rsidP="00C615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367B3"/>
                <w:kern w:val="36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367B3"/>
                <w:kern w:val="36"/>
                <w:sz w:val="28"/>
                <w:szCs w:val="28"/>
                <w:lang w:eastAsia="tr-TR"/>
              </w:rPr>
              <w:t xml:space="preserve">TÜRKİYE TİCARET SİCİLİ GAZETESİ İLANI </w:t>
            </w:r>
          </w:p>
          <w:p w:rsidR="00C61537" w:rsidRPr="00C61537" w:rsidRDefault="00444EF2" w:rsidP="00C6153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367B3"/>
                <w:kern w:val="36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367B3"/>
                <w:kern w:val="36"/>
                <w:sz w:val="28"/>
                <w:szCs w:val="28"/>
                <w:lang w:eastAsia="tr-TR"/>
              </w:rPr>
              <w:t>T</w:t>
            </w:r>
            <w:r w:rsidR="00C61537" w:rsidRPr="00C61537">
              <w:rPr>
                <w:rFonts w:ascii="Arial" w:eastAsia="Times New Roman" w:hAnsi="Arial" w:cs="Arial"/>
                <w:b/>
                <w:bCs/>
                <w:color w:val="1367B3"/>
                <w:kern w:val="36"/>
                <w:sz w:val="28"/>
                <w:szCs w:val="28"/>
                <w:lang w:eastAsia="tr-TR"/>
              </w:rPr>
              <w:t>ÜRKİYE ODALAR VE BORSALAR BİRLİĞİ BANKA HESAP NUMARALARI</w:t>
            </w:r>
          </w:p>
          <w:p w:rsidR="00C61537" w:rsidRPr="00C61537" w:rsidRDefault="00C61537" w:rsidP="00C61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C61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DİKKAT: AŞAĞIDAKİ BANKA HESAPLARINA YAPILACAK ÖDEMELERDE </w:t>
            </w:r>
            <w:r w:rsidRPr="00C61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tr-TR"/>
              </w:rPr>
              <w:t>ELEKTRONİK FON TRANSFERİ (EFT)</w:t>
            </w:r>
            <w:r w:rsidRPr="00C61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 KULLANILMAMASI ÖNEMLE RİCA OLUNUR.   </w:t>
            </w:r>
          </w:p>
          <w:p w:rsidR="00C61537" w:rsidRPr="00C61537" w:rsidRDefault="00C61537" w:rsidP="00C615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C61537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Posta ile gönderilen ilanların ücretlerinin tam olarak yatırıldığına dair banka </w:t>
            </w:r>
            <w:proofErr w:type="gramStart"/>
            <w:r w:rsidRPr="00C61537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dekontunun</w:t>
            </w:r>
            <w:proofErr w:type="gramEnd"/>
            <w:r w:rsidRPr="00C61537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 aslının da ilana eklenmesi gerekmektedir:</w:t>
            </w:r>
          </w:p>
          <w:tbl>
            <w:tblPr>
              <w:tblW w:w="102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1"/>
              <w:gridCol w:w="3748"/>
              <w:gridCol w:w="1901"/>
            </w:tblGrid>
            <w:tr w:rsidR="00C61537" w:rsidRPr="00C61537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537" w:rsidRPr="00C61537" w:rsidRDefault="00C61537" w:rsidP="00C615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615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tr-TR"/>
                    </w:rPr>
                    <w:t>Banka Şubesi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537" w:rsidRPr="00C61537" w:rsidRDefault="00C61537" w:rsidP="00C615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615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tr-TR"/>
                    </w:rPr>
                    <w:t>Hesap Numarası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537" w:rsidRPr="00C61537" w:rsidRDefault="00C61537" w:rsidP="00C615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615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tr-TR"/>
                    </w:rPr>
                    <w:t>Açıklama</w:t>
                  </w:r>
                </w:p>
              </w:tc>
            </w:tr>
            <w:tr w:rsidR="00C61537" w:rsidRPr="00C61537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537" w:rsidRPr="00C61537" w:rsidRDefault="00C61537" w:rsidP="00C615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615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tr-TR"/>
                    </w:rPr>
                    <w:t>AKBANK BAKANLIKLAR ŞUBESİ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537" w:rsidRPr="00C61537" w:rsidRDefault="00C61537" w:rsidP="00C615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615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TR890004600153888000069070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537" w:rsidRPr="00C61537" w:rsidRDefault="00C61537" w:rsidP="00C615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615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Masrafsız</w:t>
                  </w:r>
                </w:p>
              </w:tc>
            </w:tr>
            <w:tr w:rsidR="00C61537" w:rsidRPr="00C61537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537" w:rsidRPr="00C61537" w:rsidRDefault="00C61537" w:rsidP="00C615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615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tr-TR"/>
                    </w:rPr>
                    <w:t>VAKIFLAR BANKASI MERKEZ ŞUBESİ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537" w:rsidRPr="00C61537" w:rsidRDefault="00C61537" w:rsidP="00C615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615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TR480001500158007293586412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537" w:rsidRPr="00C61537" w:rsidRDefault="00C61537" w:rsidP="00C615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615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Masrafsız</w:t>
                  </w:r>
                </w:p>
              </w:tc>
            </w:tr>
            <w:tr w:rsidR="00C61537" w:rsidRPr="00C61537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537" w:rsidRPr="00C61537" w:rsidRDefault="00C61537" w:rsidP="00C615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615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tr-TR"/>
                    </w:rPr>
                    <w:t>HALKBANKASI ÇUKURAMBAR TİCARİ ŞUBESİ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537" w:rsidRPr="00C61537" w:rsidRDefault="00C61537" w:rsidP="00C615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615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TR680001200131100016000036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537" w:rsidRPr="00C61537" w:rsidRDefault="00C61537" w:rsidP="00C615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615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Masraflı</w:t>
                  </w:r>
                </w:p>
              </w:tc>
            </w:tr>
            <w:tr w:rsidR="00C61537" w:rsidRPr="00C61537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537" w:rsidRPr="00C61537" w:rsidRDefault="00C61537" w:rsidP="00C615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615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tr-TR"/>
                    </w:rPr>
                    <w:t>ZİRAAT BANKASI AKAY ŞUBESİ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537" w:rsidRPr="00C61537" w:rsidRDefault="00C61537" w:rsidP="00C615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615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TR560001000760059943505030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537" w:rsidRPr="00C61537" w:rsidRDefault="00C61537" w:rsidP="00C615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615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Masraflı</w:t>
                  </w:r>
                </w:p>
              </w:tc>
            </w:tr>
            <w:tr w:rsidR="00C61537" w:rsidRPr="00C61537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537" w:rsidRPr="00C61537" w:rsidRDefault="00C61537" w:rsidP="00C615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615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tr-TR"/>
                    </w:rPr>
                    <w:t>İŞ BANKASI AKAY ŞUBESİ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537" w:rsidRPr="00C61537" w:rsidRDefault="00C61537" w:rsidP="00C615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615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TR070006400000142010772682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1537" w:rsidRPr="00C61537" w:rsidRDefault="00C61537" w:rsidP="00C615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r w:rsidRPr="00C615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Masraflı</w:t>
                  </w:r>
                </w:p>
              </w:tc>
            </w:tr>
          </w:tbl>
          <w:p w:rsidR="00C61537" w:rsidRPr="00C61537" w:rsidRDefault="00C61537" w:rsidP="00C61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</w:tc>
      </w:tr>
    </w:tbl>
    <w:p w:rsidR="00793C1C" w:rsidRDefault="00C61537" w:rsidP="00C61537">
      <w:pPr>
        <w:spacing w:before="100" w:beforeAutospacing="1" w:after="100" w:afterAutospacing="1" w:line="240" w:lineRule="auto"/>
        <w:jc w:val="center"/>
      </w:pPr>
      <w:r>
        <w:rPr>
          <w:rFonts w:ascii="Courier New" w:eastAsia="Times New Roman" w:hAnsi="Courier New" w:cs="Courier New"/>
          <w:b/>
          <w:bCs/>
          <w:color w:val="5B5B5B"/>
          <w:sz w:val="20"/>
          <w:szCs w:val="20"/>
          <w:lang w:eastAsia="tr-TR"/>
        </w:rPr>
        <w:t>200</w:t>
      </w:r>
      <w:r w:rsidRPr="00C61537">
        <w:rPr>
          <w:rFonts w:ascii="Courier New" w:eastAsia="Times New Roman" w:hAnsi="Courier New" w:cs="Courier New"/>
          <w:b/>
          <w:bCs/>
          <w:color w:val="5B5B5B"/>
          <w:sz w:val="20"/>
          <w:szCs w:val="20"/>
          <w:lang w:eastAsia="tr-TR"/>
        </w:rPr>
        <w:t>9 Bilgi Hizmetleri Dairesi</w:t>
      </w:r>
      <w:r w:rsidRPr="00C61537">
        <w:rPr>
          <w:rFonts w:ascii="Courier New" w:eastAsia="Times New Roman" w:hAnsi="Courier New" w:cs="Courier New"/>
          <w:b/>
          <w:bCs/>
          <w:color w:val="5B5B5B"/>
          <w:sz w:val="20"/>
          <w:szCs w:val="20"/>
          <w:lang w:eastAsia="tr-TR"/>
        </w:rPr>
        <w:br/>
        <w:t xml:space="preserve">Türkiye Ticaret Sicili Gazetesi Müdürlüğü-Dumlupınar </w:t>
      </w:r>
      <w:proofErr w:type="gramStart"/>
      <w:r w:rsidRPr="00C61537">
        <w:rPr>
          <w:rFonts w:ascii="Courier New" w:eastAsia="Times New Roman" w:hAnsi="Courier New" w:cs="Courier New"/>
          <w:b/>
          <w:bCs/>
          <w:color w:val="5B5B5B"/>
          <w:sz w:val="20"/>
          <w:szCs w:val="20"/>
          <w:lang w:eastAsia="tr-TR"/>
        </w:rPr>
        <w:t>Bul.No</w:t>
      </w:r>
      <w:proofErr w:type="gramEnd"/>
      <w:r w:rsidRPr="00C61537">
        <w:rPr>
          <w:rFonts w:ascii="Courier New" w:eastAsia="Times New Roman" w:hAnsi="Courier New" w:cs="Courier New"/>
          <w:b/>
          <w:bCs/>
          <w:color w:val="5B5B5B"/>
          <w:sz w:val="20"/>
          <w:szCs w:val="20"/>
          <w:lang w:eastAsia="tr-TR"/>
        </w:rPr>
        <w:t>:252(Eskişehir yolu 9.km) 06530 Ankara</w:t>
      </w:r>
      <w:r w:rsidRPr="00C61537">
        <w:rPr>
          <w:rFonts w:ascii="Courier New" w:eastAsia="Times New Roman" w:hAnsi="Courier New" w:cs="Courier New"/>
          <w:b/>
          <w:bCs/>
          <w:color w:val="5B5B5B"/>
          <w:sz w:val="20"/>
          <w:szCs w:val="20"/>
          <w:lang w:eastAsia="tr-TR"/>
        </w:rPr>
        <w:br/>
        <w:t>Tel: 0312-2182000 / Faks: 0312-2182011 / e-posta: ttsgmd@tobb.org.tr</w:t>
      </w:r>
    </w:p>
    <w:sectPr w:rsidR="00793C1C" w:rsidSect="00C61537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053"/>
    <w:multiLevelType w:val="hybridMultilevel"/>
    <w:tmpl w:val="291EB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37"/>
    <w:rsid w:val="00444EF2"/>
    <w:rsid w:val="00793C1C"/>
    <w:rsid w:val="00C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4</cp:revision>
  <cp:lastPrinted>2016-02-18T08:13:00Z</cp:lastPrinted>
  <dcterms:created xsi:type="dcterms:W3CDTF">2016-02-18T08:05:00Z</dcterms:created>
  <dcterms:modified xsi:type="dcterms:W3CDTF">2016-02-18T08:18:00Z</dcterms:modified>
</cp:coreProperties>
</file>