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71" w:rsidRDefault="00832F71" w:rsidP="00832F71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T.C. EKONOMİ BAKANLIĞI</w:t>
      </w:r>
    </w:p>
    <w:p w:rsidR="00832F71" w:rsidRDefault="00832F71" w:rsidP="00832F71">
      <w:pPr>
        <w:jc w:val="center"/>
        <w:rPr>
          <w:b/>
          <w:bCs/>
        </w:rPr>
      </w:pPr>
      <w:r>
        <w:rPr>
          <w:b/>
          <w:bCs/>
        </w:rPr>
        <w:t>DEVLET DESTEKLERİ TANITIM TOPLANTISI</w:t>
      </w:r>
    </w:p>
    <w:p w:rsidR="00832F71" w:rsidRPr="00606870" w:rsidRDefault="00832F71" w:rsidP="00832F71">
      <w:pPr>
        <w:jc w:val="center"/>
        <w:rPr>
          <w:b/>
          <w:bCs/>
          <w:color w:val="FF0000"/>
        </w:rPr>
      </w:pPr>
      <w:r w:rsidRPr="00606870">
        <w:rPr>
          <w:b/>
          <w:bCs/>
          <w:color w:val="FF0000"/>
        </w:rPr>
        <w:t xml:space="preserve">19 EKİM 2017 – </w:t>
      </w:r>
      <w:r w:rsidRPr="00606870">
        <w:rPr>
          <w:b/>
          <w:bCs/>
          <w:color w:val="FF0000"/>
          <w:shd w:val="clear" w:color="auto" w:fill="FFFFFF"/>
        </w:rPr>
        <w:t>MUĞLA</w:t>
      </w:r>
    </w:p>
    <w:p w:rsidR="00832F71" w:rsidRDefault="00832F71" w:rsidP="00832F71">
      <w:pPr>
        <w:rPr>
          <w:b/>
          <w:bCs/>
        </w:rPr>
      </w:pP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>12.30 – 13.00      Kayıt ve Açılış</w:t>
      </w:r>
    </w:p>
    <w:p w:rsidR="00832F71" w:rsidRDefault="00832F71" w:rsidP="00832F71">
      <w:pPr>
        <w:jc w:val="both"/>
        <w:rPr>
          <w:lang w:val="es-ES"/>
        </w:rPr>
      </w:pPr>
      <w:bookmarkStart w:id="0" w:name="_GoBack"/>
      <w:bookmarkEnd w:id="0"/>
    </w:p>
    <w:p w:rsidR="00832F71" w:rsidRDefault="00832F71" w:rsidP="00832F71">
      <w:pPr>
        <w:jc w:val="both"/>
      </w:pPr>
      <w:r>
        <w:t>13.00</w:t>
      </w:r>
      <w:r>
        <w:rPr>
          <w:lang w:val="es-ES"/>
        </w:rPr>
        <w:t xml:space="preserve"> – </w:t>
      </w:r>
      <w:r>
        <w:t>14.00      İhracatta Sağlanan Destek Programları</w:t>
      </w:r>
    </w:p>
    <w:p w:rsidR="00832F71" w:rsidRDefault="00832F71" w:rsidP="00832F71">
      <w:pPr>
        <w:jc w:val="both"/>
      </w:pPr>
      <w:r>
        <w:t xml:space="preserve">                            </w:t>
      </w:r>
      <w:r>
        <w:rPr>
          <w:b/>
          <w:bCs/>
        </w:rPr>
        <w:t>İsmail BOZDEMİR</w:t>
      </w:r>
    </w:p>
    <w:p w:rsidR="00832F71" w:rsidRDefault="00832F71" w:rsidP="00832F71">
      <w:pPr>
        <w:jc w:val="both"/>
      </w:pPr>
      <w:r>
        <w:t xml:space="preserve">                            </w:t>
      </w:r>
      <w:r>
        <w:rPr>
          <w:b/>
          <w:bCs/>
        </w:rPr>
        <w:t xml:space="preserve">Ekonomi Bakanlığı </w:t>
      </w:r>
    </w:p>
    <w:p w:rsidR="00832F71" w:rsidRDefault="00832F71" w:rsidP="00832F71">
      <w:pPr>
        <w:jc w:val="both"/>
      </w:pPr>
      <w:r>
        <w:t xml:space="preserve">                            </w:t>
      </w:r>
      <w:r>
        <w:rPr>
          <w:b/>
          <w:bCs/>
        </w:rPr>
        <w:t>İhracat Genel Müdürlüğü</w:t>
      </w:r>
    </w:p>
    <w:p w:rsidR="00832F71" w:rsidRDefault="00832F71" w:rsidP="00832F71">
      <w:pPr>
        <w:jc w:val="both"/>
      </w:pPr>
      <w:r>
        <w:t xml:space="preserve">                            </w:t>
      </w:r>
      <w:r>
        <w:rPr>
          <w:b/>
          <w:bCs/>
        </w:rPr>
        <w:t>Dış Ticaret Uzmanı</w:t>
      </w:r>
    </w:p>
    <w:p w:rsidR="00832F71" w:rsidRDefault="00832F71" w:rsidP="00832F71">
      <w:pPr>
        <w:rPr>
          <w:lang w:val="es-ES"/>
        </w:rPr>
      </w:pP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14.00 – 15.00      </w:t>
      </w:r>
      <w:r>
        <w:t>Döviz Kazandırıcı Hizmet Ticaretinin Desteklenmesi</w:t>
      </w: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                            </w:t>
      </w:r>
      <w:r>
        <w:rPr>
          <w:b/>
          <w:bCs/>
        </w:rPr>
        <w:t>Tarık AKSOY</w:t>
      </w: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                            </w:t>
      </w:r>
      <w:r>
        <w:rPr>
          <w:b/>
          <w:bCs/>
        </w:rPr>
        <w:t>Ekonomi Bakanlığı</w:t>
      </w: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                            </w:t>
      </w:r>
      <w:r>
        <w:rPr>
          <w:b/>
          <w:bCs/>
        </w:rPr>
        <w:t>Serbest Bölgeler, Yurtdışı Yatırım ve Hizmetler Genel Müdürlüğü</w:t>
      </w: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                            </w:t>
      </w:r>
      <w:r>
        <w:rPr>
          <w:b/>
          <w:bCs/>
        </w:rPr>
        <w:t>Dış Ticaret Uzman Yardımcısı</w:t>
      </w:r>
    </w:p>
    <w:p w:rsidR="00832F71" w:rsidRDefault="00832F71" w:rsidP="00832F71">
      <w:pPr>
        <w:jc w:val="both"/>
      </w:pPr>
    </w:p>
    <w:p w:rsidR="00832F71" w:rsidRDefault="00832F71" w:rsidP="00832F71">
      <w:pPr>
        <w:jc w:val="both"/>
      </w:pPr>
      <w:r>
        <w:rPr>
          <w:lang w:val="es-ES"/>
        </w:rPr>
        <w:t>15.00 – 15.15</w:t>
      </w:r>
      <w:r>
        <w:t xml:space="preserve">      </w:t>
      </w:r>
      <w:r>
        <w:rPr>
          <w:lang w:val="es-ES"/>
        </w:rPr>
        <w:t>Çay / Kahve Arası</w:t>
      </w:r>
    </w:p>
    <w:p w:rsidR="00832F71" w:rsidRDefault="00832F71" w:rsidP="00832F71">
      <w:pPr>
        <w:jc w:val="both"/>
      </w:pPr>
    </w:p>
    <w:p w:rsidR="00832F71" w:rsidRDefault="00832F71" w:rsidP="00832F71">
      <w:pPr>
        <w:jc w:val="both"/>
      </w:pPr>
      <w:r>
        <w:rPr>
          <w:lang w:val="es-ES"/>
        </w:rPr>
        <w:t xml:space="preserve">15.15 – 16.15      </w:t>
      </w:r>
      <w:r>
        <w:t>Yatırım Teşvikleri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Hasan BAŞTAŞ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Ekonomi Bakanlığı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Teşvik Uygulama ve Yabancı Sermaye Genel Müdürlüğü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Dış Ticaret Uzman Yardımcısı</w:t>
      </w:r>
    </w:p>
    <w:p w:rsidR="00832F71" w:rsidRDefault="00832F71" w:rsidP="00832F71">
      <w:pPr>
        <w:jc w:val="both"/>
        <w:rPr>
          <w:b/>
          <w:bCs/>
        </w:rPr>
      </w:pP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 Mehmet Eray ARSLANTAŞ 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Ekonomi Bakanlığı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Teşvik Uygulama ve Yabancı Sermaye Genel Müdürlüğü</w:t>
      </w:r>
    </w:p>
    <w:p w:rsidR="00832F71" w:rsidRDefault="00832F71" w:rsidP="00832F71">
      <w:pPr>
        <w:jc w:val="both"/>
        <w:rPr>
          <w:b/>
          <w:bCs/>
        </w:rPr>
      </w:pPr>
      <w:r>
        <w:rPr>
          <w:b/>
          <w:bCs/>
        </w:rPr>
        <w:t>                            Dış Ticaret Uzman Yardımcısı</w:t>
      </w:r>
    </w:p>
    <w:p w:rsidR="00832F71" w:rsidRDefault="00832F71" w:rsidP="00832F71">
      <w:pPr>
        <w:jc w:val="both"/>
      </w:pPr>
    </w:p>
    <w:p w:rsidR="00832F71" w:rsidRDefault="00832F71" w:rsidP="00832F71">
      <w:pPr>
        <w:jc w:val="both"/>
        <w:rPr>
          <w:lang w:val="es-ES"/>
        </w:rPr>
      </w:pPr>
      <w:r>
        <w:rPr>
          <w:lang w:val="es-ES"/>
        </w:rPr>
        <w:t xml:space="preserve">16.15 – 17.15      </w:t>
      </w:r>
      <w:r>
        <w:t>Türk Eximbank İhracat Kredi Sigorta ve Garanti Programları</w:t>
      </w:r>
    </w:p>
    <w:p w:rsidR="00832F71" w:rsidRDefault="00832F71" w:rsidP="00832F71">
      <w:pPr>
        <w:rPr>
          <w:b/>
          <w:bCs/>
        </w:rPr>
      </w:pPr>
      <w:r>
        <w:rPr>
          <w:b/>
          <w:bCs/>
        </w:rPr>
        <w:t>                            Burak NARDAL</w:t>
      </w:r>
    </w:p>
    <w:p w:rsidR="00832F71" w:rsidRDefault="00832F71" w:rsidP="00832F71">
      <w:pPr>
        <w:rPr>
          <w:b/>
          <w:bCs/>
        </w:rPr>
      </w:pPr>
      <w:r>
        <w:rPr>
          <w:b/>
          <w:bCs/>
        </w:rPr>
        <w:t>                            Türkiye İhracat ve Kredi Bankası A.Ş.</w:t>
      </w:r>
    </w:p>
    <w:p w:rsidR="00832F71" w:rsidRDefault="00832F71" w:rsidP="00832F71">
      <w:pPr>
        <w:rPr>
          <w:b/>
          <w:bCs/>
        </w:rPr>
      </w:pPr>
      <w:r>
        <w:rPr>
          <w:b/>
          <w:bCs/>
        </w:rPr>
        <w:t>                            Uzman</w:t>
      </w:r>
    </w:p>
    <w:p w:rsidR="00832F71" w:rsidRDefault="00832F71" w:rsidP="00832F71">
      <w:pPr>
        <w:rPr>
          <w:lang w:val="es-ES"/>
        </w:rPr>
      </w:pPr>
    </w:p>
    <w:p w:rsidR="00832F71" w:rsidRDefault="00832F71" w:rsidP="00832F71">
      <w:pPr>
        <w:rPr>
          <w:b/>
          <w:bCs/>
        </w:rPr>
      </w:pPr>
      <w:r>
        <w:rPr>
          <w:lang w:val="es-ES"/>
        </w:rPr>
        <w:t>17.15 – 17.30</w:t>
      </w:r>
      <w:r>
        <w:t>      Soru – Cevap</w:t>
      </w:r>
    </w:p>
    <w:p w:rsidR="00832F71" w:rsidRDefault="00832F71" w:rsidP="00832F71">
      <w:pPr>
        <w:pStyle w:val="NormalWeb"/>
        <w:spacing w:before="0" w:beforeAutospacing="0" w:after="0" w:afterAutospacing="0"/>
        <w:jc w:val="both"/>
      </w:pPr>
    </w:p>
    <w:p w:rsidR="00832F71" w:rsidRDefault="00832F71" w:rsidP="00832F71">
      <w:pPr>
        <w:pStyle w:val="NormalWeb"/>
        <w:spacing w:before="0" w:beforeAutospacing="0" w:after="0" w:afterAutospacing="0"/>
        <w:jc w:val="both"/>
      </w:pPr>
      <w:r>
        <w:rPr>
          <w:b/>
          <w:bCs/>
          <w:u w:val="single"/>
        </w:rPr>
        <w:t>Seminer Yeri</w:t>
      </w:r>
      <w:r>
        <w:rPr>
          <w:b/>
          <w:bCs/>
        </w:rPr>
        <w:t>:</w:t>
      </w:r>
      <w:r>
        <w:t xml:space="preserve">    </w:t>
      </w:r>
      <w:r w:rsidRPr="00606870">
        <w:rPr>
          <w:color w:val="FF0000"/>
          <w:u w:val="single"/>
        </w:rPr>
        <w:t>Muğla Ticaret ve Sanayi Odası</w:t>
      </w:r>
      <w:r w:rsidR="00606870" w:rsidRPr="00606870">
        <w:rPr>
          <w:color w:val="FF0000"/>
          <w:u w:val="single"/>
        </w:rPr>
        <w:t>-Meclis Toplantı Salonu</w:t>
      </w:r>
    </w:p>
    <w:p w:rsidR="00606870" w:rsidRDefault="00832F71" w:rsidP="00832F7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                            </w:t>
      </w:r>
      <w:proofErr w:type="spellStart"/>
      <w:r>
        <w:t>Muslihittin</w:t>
      </w:r>
      <w:proofErr w:type="spellEnd"/>
      <w:r>
        <w:t xml:space="preserve"> Mahallesi, Şe</w:t>
      </w:r>
      <w:r w:rsidR="00606870">
        <w:t xml:space="preserve">hit Yarbay </w:t>
      </w:r>
      <w:proofErr w:type="gramStart"/>
      <w:r w:rsidR="00606870">
        <w:t>Alim</w:t>
      </w:r>
      <w:proofErr w:type="gramEnd"/>
      <w:r w:rsidR="00606870">
        <w:t xml:space="preserve"> Yılmaz Cad. </w:t>
      </w:r>
      <w:r w:rsidR="00606870">
        <w:t>No:3</w:t>
      </w:r>
    </w:p>
    <w:p w:rsidR="00832F71" w:rsidRDefault="00606870" w:rsidP="00832F71">
      <w:pPr>
        <w:pStyle w:val="NormalWeb"/>
        <w:spacing w:before="0" w:beforeAutospacing="0" w:after="0" w:afterAutospacing="0"/>
        <w:jc w:val="both"/>
      </w:pPr>
      <w:r>
        <w:t xml:space="preserve">                            </w:t>
      </w:r>
      <w:r w:rsidR="00832F71">
        <w:t xml:space="preserve">48000 </w:t>
      </w:r>
      <w:r>
        <w:t>Menteşe/</w:t>
      </w:r>
      <w:r w:rsidR="00832F71">
        <w:t>Muğla</w:t>
      </w:r>
    </w:p>
    <w:p w:rsidR="00832F71" w:rsidRDefault="00832F71" w:rsidP="00832F71">
      <w:pPr>
        <w:pStyle w:val="NormalWeb"/>
        <w:spacing w:before="0" w:beforeAutospacing="0" w:after="0" w:afterAutospacing="0"/>
        <w:jc w:val="both"/>
      </w:pPr>
    </w:p>
    <w:p w:rsidR="00832F71" w:rsidRDefault="00832F71" w:rsidP="008625D5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00652C" w:rsidRDefault="0000652C"/>
    <w:sectPr w:rsidR="0000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71"/>
    <w:rsid w:val="0000652C"/>
    <w:rsid w:val="00606870"/>
    <w:rsid w:val="00832F71"/>
    <w:rsid w:val="008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F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ECE ALGÜL</dc:creator>
  <cp:keywords/>
  <dc:description/>
  <cp:lastModifiedBy>MTO</cp:lastModifiedBy>
  <cp:revision>3</cp:revision>
  <dcterms:created xsi:type="dcterms:W3CDTF">2017-10-02T11:30:00Z</dcterms:created>
  <dcterms:modified xsi:type="dcterms:W3CDTF">2017-10-02T12:14:00Z</dcterms:modified>
</cp:coreProperties>
</file>