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06" w:rsidRPr="00E667CD" w:rsidRDefault="00E667CD" w:rsidP="00E667CD">
      <w:pPr>
        <w:spacing w:after="150" w:line="240" w:lineRule="auto"/>
        <w:jc w:val="both"/>
        <w:outlineLvl w:val="0"/>
        <w:rPr>
          <w:rFonts w:ascii="Times New Roman" w:eastAsia="Times New Roman" w:hAnsi="Times New Roman" w:cs="Times New Roman"/>
          <w:b/>
          <w:bCs/>
          <w:spacing w:val="11"/>
          <w:kern w:val="36"/>
          <w:sz w:val="24"/>
          <w:szCs w:val="24"/>
          <w:lang w:eastAsia="tr-TR"/>
        </w:rPr>
      </w:pPr>
      <w:bookmarkStart w:id="0" w:name="_GoBack"/>
      <w:bookmarkEnd w:id="0"/>
      <w:r w:rsidRPr="00E667CD">
        <w:rPr>
          <w:rFonts w:ascii="Times New Roman" w:eastAsia="Times New Roman" w:hAnsi="Times New Roman" w:cs="Times New Roman"/>
          <w:b/>
          <w:bCs/>
          <w:spacing w:val="11"/>
          <w:kern w:val="36"/>
          <w:sz w:val="24"/>
          <w:szCs w:val="24"/>
          <w:lang w:eastAsia="tr-TR"/>
        </w:rPr>
        <w:t>ÖZEL BANKALAR DA HAREKETE GEÇTİ, KREDİ ÖDEMELERİ ERTELENİYOR</w:t>
      </w:r>
    </w:p>
    <w:p w:rsidR="00172B06" w:rsidRPr="00E667CD" w:rsidRDefault="00172B06" w:rsidP="00E667CD">
      <w:pPr>
        <w:spacing w:after="100" w:afterAutospacing="1" w:line="240" w:lineRule="auto"/>
        <w:jc w:val="both"/>
        <w:outlineLvl w:val="1"/>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Kamu bankalarının ardından özel bankalar da </w:t>
      </w:r>
      <w:proofErr w:type="spellStart"/>
      <w:r w:rsidRPr="00E667CD">
        <w:rPr>
          <w:rFonts w:ascii="Times New Roman" w:eastAsia="Times New Roman" w:hAnsi="Times New Roman" w:cs="Times New Roman"/>
          <w:sz w:val="24"/>
          <w:szCs w:val="24"/>
          <w:lang w:eastAsia="tr-TR"/>
        </w:rPr>
        <w:t>koronavirüs</w:t>
      </w:r>
      <w:proofErr w:type="spellEnd"/>
      <w:r w:rsidRPr="00E667CD">
        <w:rPr>
          <w:rFonts w:ascii="Times New Roman" w:eastAsia="Times New Roman" w:hAnsi="Times New Roman" w:cs="Times New Roman"/>
          <w:sz w:val="24"/>
          <w:szCs w:val="24"/>
          <w:lang w:eastAsia="tr-TR"/>
        </w:rPr>
        <w:t xml:space="preserve"> salgını nedeniyle ekonomik destek paketini devreye aldı.</w:t>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İş Bankası'ndan yapılan açıklamaya göre </w:t>
      </w:r>
      <w:hyperlink r:id="rId5" w:tgtFrame="_blank" w:tooltip="banka haberleri" w:history="1">
        <w:r w:rsidRPr="00E667CD">
          <w:rPr>
            <w:rFonts w:ascii="Times New Roman" w:eastAsia="Times New Roman" w:hAnsi="Times New Roman" w:cs="Times New Roman"/>
            <w:sz w:val="24"/>
            <w:szCs w:val="24"/>
            <w:lang w:eastAsia="tr-TR"/>
          </w:rPr>
          <w:t>banka</w:t>
        </w:r>
      </w:hyperlink>
      <w:r w:rsidRPr="00E667CD">
        <w:rPr>
          <w:rFonts w:ascii="Times New Roman" w:eastAsia="Times New Roman" w:hAnsi="Times New Roman" w:cs="Times New Roman"/>
          <w:sz w:val="24"/>
          <w:szCs w:val="24"/>
          <w:lang w:eastAsia="tr-TR"/>
        </w:rPr>
        <w:t> </w:t>
      </w:r>
      <w:hyperlink r:id="rId6" w:tgtFrame="_blank" w:tooltip="Türkiye haberleri" w:history="1">
        <w:r w:rsidRPr="00E667CD">
          <w:rPr>
            <w:rFonts w:ascii="Times New Roman" w:eastAsia="Times New Roman" w:hAnsi="Times New Roman" w:cs="Times New Roman"/>
            <w:sz w:val="24"/>
            <w:szCs w:val="24"/>
            <w:lang w:eastAsia="tr-TR"/>
          </w:rPr>
          <w:t>Türkiye</w:t>
        </w:r>
      </w:hyperlink>
      <w:r w:rsidRPr="00E667CD">
        <w:rPr>
          <w:rFonts w:ascii="Times New Roman" w:eastAsia="Times New Roman" w:hAnsi="Times New Roman" w:cs="Times New Roman"/>
          <w:sz w:val="24"/>
          <w:szCs w:val="24"/>
          <w:lang w:eastAsia="tr-TR"/>
        </w:rPr>
        <w:t>'de de yayılım gösteren ve </w:t>
      </w:r>
      <w:hyperlink r:id="rId7" w:tgtFrame="_blank" w:tooltip="Dünya haberleri" w:history="1">
        <w:r w:rsidRPr="00E667CD">
          <w:rPr>
            <w:rFonts w:ascii="Times New Roman" w:eastAsia="Times New Roman" w:hAnsi="Times New Roman" w:cs="Times New Roman"/>
            <w:sz w:val="24"/>
            <w:szCs w:val="24"/>
            <w:lang w:eastAsia="tr-TR"/>
          </w:rPr>
          <w:t>Dünya</w:t>
        </w:r>
      </w:hyperlink>
      <w:r w:rsidRPr="00E667CD">
        <w:rPr>
          <w:rFonts w:ascii="Times New Roman" w:eastAsia="Times New Roman" w:hAnsi="Times New Roman" w:cs="Times New Roman"/>
          <w:sz w:val="24"/>
          <w:szCs w:val="24"/>
          <w:lang w:eastAsia="tr-TR"/>
        </w:rPr>
        <w:t> </w:t>
      </w:r>
      <w:hyperlink r:id="rId8" w:tgtFrame="_blank" w:tooltip="Sağlık haberleri" w:history="1">
        <w:r w:rsidRPr="00E667CD">
          <w:rPr>
            <w:rFonts w:ascii="Times New Roman" w:eastAsia="Times New Roman" w:hAnsi="Times New Roman" w:cs="Times New Roman"/>
            <w:sz w:val="24"/>
            <w:szCs w:val="24"/>
            <w:lang w:eastAsia="tr-TR"/>
          </w:rPr>
          <w:t>Sağlık</w:t>
        </w:r>
      </w:hyperlink>
      <w:r w:rsidRPr="00E667CD">
        <w:rPr>
          <w:rFonts w:ascii="Times New Roman" w:eastAsia="Times New Roman" w:hAnsi="Times New Roman" w:cs="Times New Roman"/>
          <w:sz w:val="24"/>
          <w:szCs w:val="24"/>
          <w:lang w:eastAsia="tr-TR"/>
        </w:rPr>
        <w:t> Örgütü tarafından </w:t>
      </w:r>
      <w:proofErr w:type="spellStart"/>
      <w:r w:rsidRPr="00E667CD">
        <w:rPr>
          <w:rFonts w:ascii="Times New Roman" w:eastAsia="Times New Roman" w:hAnsi="Times New Roman" w:cs="Times New Roman"/>
          <w:sz w:val="24"/>
          <w:szCs w:val="24"/>
          <w:lang w:eastAsia="tr-TR"/>
        </w:rPr>
        <w:fldChar w:fldCharType="begin"/>
      </w:r>
      <w:r w:rsidRPr="00E667CD">
        <w:rPr>
          <w:rFonts w:ascii="Times New Roman" w:eastAsia="Times New Roman" w:hAnsi="Times New Roman" w:cs="Times New Roman"/>
          <w:sz w:val="24"/>
          <w:szCs w:val="24"/>
          <w:lang w:eastAsia="tr-TR"/>
        </w:rPr>
        <w:instrText xml:space="preserve"> HYPERLINK "https://www.cnnturk.com/haberleri/pandemi" \o "pandemi haberleri" \t "_blank" </w:instrText>
      </w:r>
      <w:r w:rsidRPr="00E667CD">
        <w:rPr>
          <w:rFonts w:ascii="Times New Roman" w:eastAsia="Times New Roman" w:hAnsi="Times New Roman" w:cs="Times New Roman"/>
          <w:sz w:val="24"/>
          <w:szCs w:val="24"/>
          <w:lang w:eastAsia="tr-TR"/>
        </w:rPr>
        <w:fldChar w:fldCharType="separate"/>
      </w:r>
      <w:r w:rsidRPr="00E667CD">
        <w:rPr>
          <w:rFonts w:ascii="Times New Roman" w:eastAsia="Times New Roman" w:hAnsi="Times New Roman" w:cs="Times New Roman"/>
          <w:sz w:val="24"/>
          <w:szCs w:val="24"/>
          <w:lang w:eastAsia="tr-TR"/>
        </w:rPr>
        <w:t>pandemi</w:t>
      </w:r>
      <w:proofErr w:type="spellEnd"/>
      <w:r w:rsidRPr="00E667CD">
        <w:rPr>
          <w:rFonts w:ascii="Times New Roman" w:eastAsia="Times New Roman" w:hAnsi="Times New Roman" w:cs="Times New Roman"/>
          <w:sz w:val="24"/>
          <w:szCs w:val="24"/>
          <w:lang w:eastAsia="tr-TR"/>
        </w:rPr>
        <w:fldChar w:fldCharType="end"/>
      </w:r>
      <w:r w:rsidRPr="00E667CD">
        <w:rPr>
          <w:rFonts w:ascii="Times New Roman" w:eastAsia="Times New Roman" w:hAnsi="Times New Roman" w:cs="Times New Roman"/>
          <w:sz w:val="24"/>
          <w:szCs w:val="24"/>
          <w:lang w:eastAsia="tr-TR"/>
        </w:rPr>
        <w:t> olarak ilan edilen </w:t>
      </w:r>
      <w:proofErr w:type="spellStart"/>
      <w:r w:rsidRPr="00E667CD">
        <w:rPr>
          <w:rFonts w:ascii="Times New Roman" w:eastAsia="Times New Roman" w:hAnsi="Times New Roman" w:cs="Times New Roman"/>
          <w:sz w:val="24"/>
          <w:szCs w:val="24"/>
          <w:lang w:eastAsia="tr-TR"/>
        </w:rPr>
        <w:fldChar w:fldCharType="begin"/>
      </w:r>
      <w:r w:rsidRPr="00E667CD">
        <w:rPr>
          <w:rFonts w:ascii="Times New Roman" w:eastAsia="Times New Roman" w:hAnsi="Times New Roman" w:cs="Times New Roman"/>
          <w:sz w:val="24"/>
          <w:szCs w:val="24"/>
          <w:lang w:eastAsia="tr-TR"/>
        </w:rPr>
        <w:instrText xml:space="preserve"> HYPERLINK "https://www.cnnturk.com/haberleri/koronavirus" \o "koronavirüs haberleri" \t "_blank" </w:instrText>
      </w:r>
      <w:r w:rsidRPr="00E667CD">
        <w:rPr>
          <w:rFonts w:ascii="Times New Roman" w:eastAsia="Times New Roman" w:hAnsi="Times New Roman" w:cs="Times New Roman"/>
          <w:sz w:val="24"/>
          <w:szCs w:val="24"/>
          <w:lang w:eastAsia="tr-TR"/>
        </w:rPr>
        <w:fldChar w:fldCharType="separate"/>
      </w:r>
      <w:r w:rsidRPr="00E667CD">
        <w:rPr>
          <w:rFonts w:ascii="Times New Roman" w:eastAsia="Times New Roman" w:hAnsi="Times New Roman" w:cs="Times New Roman"/>
          <w:sz w:val="24"/>
          <w:szCs w:val="24"/>
          <w:lang w:eastAsia="tr-TR"/>
        </w:rPr>
        <w:t>koronavirüs</w:t>
      </w:r>
      <w:proofErr w:type="spellEnd"/>
      <w:r w:rsidRPr="00E667CD">
        <w:rPr>
          <w:rFonts w:ascii="Times New Roman" w:eastAsia="Times New Roman" w:hAnsi="Times New Roman" w:cs="Times New Roman"/>
          <w:sz w:val="24"/>
          <w:szCs w:val="24"/>
          <w:lang w:eastAsia="tr-TR"/>
        </w:rPr>
        <w:fldChar w:fldCharType="end"/>
      </w:r>
      <w:r w:rsidRPr="00E667CD">
        <w:rPr>
          <w:rFonts w:ascii="Times New Roman" w:eastAsia="Times New Roman" w:hAnsi="Times New Roman" w:cs="Times New Roman"/>
          <w:sz w:val="24"/>
          <w:szCs w:val="24"/>
          <w:lang w:eastAsia="tr-TR"/>
        </w:rPr>
        <w:t> salgını nedeniyle devreye aldığı ekonomiye destek paketini açıkladı.</w:t>
      </w:r>
      <w:r w:rsidRPr="00E667CD">
        <w:rPr>
          <w:rFonts w:ascii="Times New Roman" w:eastAsia="Times New Roman" w:hAnsi="Times New Roman" w:cs="Times New Roman"/>
          <w:sz w:val="24"/>
          <w:szCs w:val="24"/>
          <w:lang w:eastAsia="tr-TR"/>
        </w:rPr>
        <w:br/>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Müşterilerin 30 Nisan'a kadar ihtiyaç duyması halinde anapara/faiz/taksit ödemelerinin ilave bir koşul aranmaksızın 30 Haziran'a kadar ötelenmesine </w:t>
      </w:r>
      <w:proofErr w:type="gramStart"/>
      <w:r w:rsidRPr="00E667CD">
        <w:rPr>
          <w:rFonts w:ascii="Times New Roman" w:eastAsia="Times New Roman" w:hAnsi="Times New Roman" w:cs="Times New Roman"/>
          <w:sz w:val="24"/>
          <w:szCs w:val="24"/>
          <w:lang w:eastAsia="tr-TR"/>
        </w:rPr>
        <w:t>imkan</w:t>
      </w:r>
      <w:proofErr w:type="gramEnd"/>
      <w:r w:rsidRPr="00E667CD">
        <w:rPr>
          <w:rFonts w:ascii="Times New Roman" w:eastAsia="Times New Roman" w:hAnsi="Times New Roman" w:cs="Times New Roman"/>
          <w:sz w:val="24"/>
          <w:szCs w:val="24"/>
          <w:lang w:eastAsia="tr-TR"/>
        </w:rPr>
        <w:t xml:space="preserve"> verilecek.</w:t>
      </w:r>
    </w:p>
    <w:p w:rsidR="00172B06" w:rsidRPr="00E667CD" w:rsidRDefault="00172B06" w:rsidP="00E667CD">
      <w:pPr>
        <w:spacing w:after="0" w:line="240" w:lineRule="auto"/>
        <w:jc w:val="both"/>
        <w:rPr>
          <w:rFonts w:ascii="Times New Roman" w:eastAsia="Times New Roman" w:hAnsi="Times New Roman" w:cs="Times New Roman"/>
          <w:sz w:val="24"/>
          <w:szCs w:val="24"/>
          <w:lang w:eastAsia="tr-TR"/>
        </w:rPr>
      </w:pPr>
    </w:p>
    <w:p w:rsidR="00172B06" w:rsidRPr="00E667CD" w:rsidRDefault="00D06475" w:rsidP="00E667CD">
      <w:pPr>
        <w:spacing w:after="150" w:line="240" w:lineRule="auto"/>
        <w:jc w:val="both"/>
        <w:rPr>
          <w:rFonts w:ascii="Times New Roman" w:eastAsia="Times New Roman" w:hAnsi="Times New Roman" w:cs="Times New Roman"/>
          <w:sz w:val="24"/>
          <w:szCs w:val="24"/>
          <w:lang w:eastAsia="tr-TR"/>
        </w:rPr>
      </w:pPr>
      <w:hyperlink r:id="rId9" w:tgtFrame="_blank" w:tooltip="Salgın haberleri" w:history="1">
        <w:r w:rsidR="00172B06" w:rsidRPr="00E667CD">
          <w:rPr>
            <w:rFonts w:ascii="Times New Roman" w:eastAsia="Times New Roman" w:hAnsi="Times New Roman" w:cs="Times New Roman"/>
            <w:sz w:val="24"/>
            <w:szCs w:val="24"/>
            <w:lang w:eastAsia="tr-TR"/>
          </w:rPr>
          <w:t>Salgın</w:t>
        </w:r>
      </w:hyperlink>
      <w:r w:rsidR="00172B06" w:rsidRPr="00E667CD">
        <w:rPr>
          <w:rFonts w:ascii="Times New Roman" w:eastAsia="Times New Roman" w:hAnsi="Times New Roman" w:cs="Times New Roman"/>
          <w:sz w:val="24"/>
          <w:szCs w:val="24"/>
          <w:lang w:eastAsia="tr-TR"/>
        </w:rPr>
        <w:t xml:space="preserve"> sebebiyle mali bünyesi olumsuz etkilenen başta turizm, lojistik, AVM, perakende sektörleri olmak üzere sektör ayrımı olmaksızın her bir ihtiyaç, vaka bazında değerlendirilerek ödemesiz dönem </w:t>
      </w:r>
      <w:proofErr w:type="gramStart"/>
      <w:r w:rsidR="00172B06" w:rsidRPr="00E667CD">
        <w:rPr>
          <w:rFonts w:ascii="Times New Roman" w:eastAsia="Times New Roman" w:hAnsi="Times New Roman" w:cs="Times New Roman"/>
          <w:sz w:val="24"/>
          <w:szCs w:val="24"/>
          <w:lang w:eastAsia="tr-TR"/>
        </w:rPr>
        <w:t>dahil</w:t>
      </w:r>
      <w:proofErr w:type="gramEnd"/>
      <w:r w:rsidR="00172B06" w:rsidRPr="00E667CD">
        <w:rPr>
          <w:rFonts w:ascii="Times New Roman" w:eastAsia="Times New Roman" w:hAnsi="Times New Roman" w:cs="Times New Roman"/>
          <w:sz w:val="24"/>
          <w:szCs w:val="24"/>
          <w:lang w:eastAsia="tr-TR"/>
        </w:rPr>
        <w:t xml:space="preserve"> gerekli tüm destek verilecek.</w:t>
      </w:r>
      <w:r w:rsidR="00172B06" w:rsidRPr="00E667CD">
        <w:rPr>
          <w:rFonts w:ascii="Times New Roman" w:eastAsia="Times New Roman" w:hAnsi="Times New Roman" w:cs="Times New Roman"/>
          <w:sz w:val="24"/>
          <w:szCs w:val="24"/>
          <w:lang w:eastAsia="tr-TR"/>
        </w:rPr>
        <w:br/>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KOBİ'lerin ve mikro işletmelerin, tabana yaygın yararlanmasını </w:t>
      </w:r>
      <w:proofErr w:type="spellStart"/>
      <w:r w:rsidRPr="00E667CD">
        <w:rPr>
          <w:rFonts w:ascii="Times New Roman" w:eastAsia="Times New Roman" w:hAnsi="Times New Roman" w:cs="Times New Roman"/>
          <w:sz w:val="24"/>
          <w:szCs w:val="24"/>
          <w:lang w:eastAsia="tr-TR"/>
        </w:rPr>
        <w:t>teminen</w:t>
      </w:r>
      <w:proofErr w:type="spellEnd"/>
      <w:r w:rsidRPr="00E667CD">
        <w:rPr>
          <w:rFonts w:ascii="Times New Roman" w:eastAsia="Times New Roman" w:hAnsi="Times New Roman" w:cs="Times New Roman"/>
          <w:sz w:val="24"/>
          <w:szCs w:val="24"/>
          <w:lang w:eastAsia="tr-TR"/>
        </w:rPr>
        <w:t>, salgın öncesi girdiği ticari yükümlülüklerinin yerine getirilebilmesi amacıyla mevcut limitlerle desteklenmesi ve gerekirse ilave limit için de azami çaba gösterilecek.</w:t>
      </w:r>
    </w:p>
    <w:p w:rsidR="00172B06" w:rsidRPr="00E667CD" w:rsidRDefault="00172B06" w:rsidP="00E667CD">
      <w:pPr>
        <w:spacing w:after="0" w:line="240" w:lineRule="auto"/>
        <w:jc w:val="both"/>
        <w:rPr>
          <w:rFonts w:ascii="Times New Roman" w:eastAsia="Times New Roman" w:hAnsi="Times New Roman" w:cs="Times New Roman"/>
          <w:sz w:val="24"/>
          <w:szCs w:val="24"/>
          <w:lang w:eastAsia="tr-TR"/>
        </w:rPr>
      </w:pP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Maaş anlaşmalı olsun olmasın banka müşterilerinin gelecek 3 aya ait maaş ödemelerini herhangi bir istihdam </w:t>
      </w:r>
      <w:proofErr w:type="spellStart"/>
      <w:r w:rsidRPr="00E667CD">
        <w:rPr>
          <w:rFonts w:ascii="Times New Roman" w:eastAsia="Times New Roman" w:hAnsi="Times New Roman" w:cs="Times New Roman"/>
          <w:sz w:val="24"/>
          <w:szCs w:val="24"/>
          <w:lang w:eastAsia="tr-TR"/>
        </w:rPr>
        <w:t>azaltımı</w:t>
      </w:r>
      <w:proofErr w:type="spellEnd"/>
      <w:r w:rsidRPr="00E667CD">
        <w:rPr>
          <w:rFonts w:ascii="Times New Roman" w:eastAsia="Times New Roman" w:hAnsi="Times New Roman" w:cs="Times New Roman"/>
          <w:sz w:val="24"/>
          <w:szCs w:val="24"/>
          <w:lang w:eastAsia="tr-TR"/>
        </w:rPr>
        <w:t xml:space="preserve"> yapmamaları kaydıyla gerekirse ilave limit tahsisi suretiyle ödenmesine katkı sağlanacak.</w:t>
      </w:r>
    </w:p>
    <w:p w:rsidR="00172B06" w:rsidRPr="00E667CD" w:rsidRDefault="00172B06" w:rsidP="00E667CD">
      <w:pPr>
        <w:spacing w:after="0" w:line="240" w:lineRule="auto"/>
        <w:jc w:val="both"/>
        <w:rPr>
          <w:rFonts w:ascii="Times New Roman" w:eastAsia="Times New Roman" w:hAnsi="Times New Roman" w:cs="Times New Roman"/>
          <w:sz w:val="24"/>
          <w:szCs w:val="24"/>
          <w:lang w:eastAsia="tr-TR"/>
        </w:rPr>
      </w:pP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Dijital kanallar üzerinden yapılacak EFT/havale işlemlerinden 30 Nisan’a kadar (karttan karta havale </w:t>
      </w:r>
      <w:proofErr w:type="gramStart"/>
      <w:r w:rsidRPr="00E667CD">
        <w:rPr>
          <w:rFonts w:ascii="Times New Roman" w:eastAsia="Times New Roman" w:hAnsi="Times New Roman" w:cs="Times New Roman"/>
          <w:sz w:val="24"/>
          <w:szCs w:val="24"/>
          <w:lang w:eastAsia="tr-TR"/>
        </w:rPr>
        <w:t>dahil</w:t>
      </w:r>
      <w:proofErr w:type="gramEnd"/>
      <w:r w:rsidRPr="00E667CD">
        <w:rPr>
          <w:rFonts w:ascii="Times New Roman" w:eastAsia="Times New Roman" w:hAnsi="Times New Roman" w:cs="Times New Roman"/>
          <w:sz w:val="24"/>
          <w:szCs w:val="24"/>
          <w:lang w:eastAsia="tr-TR"/>
        </w:rPr>
        <w:t>) hiçbir banka müşterisinden ücret alınmayacak.</w:t>
      </w:r>
      <w:r w:rsidRPr="00E667CD">
        <w:rPr>
          <w:rFonts w:ascii="Times New Roman" w:eastAsia="Times New Roman" w:hAnsi="Times New Roman" w:cs="Times New Roman"/>
          <w:sz w:val="24"/>
          <w:szCs w:val="24"/>
          <w:lang w:eastAsia="tr-TR"/>
        </w:rPr>
        <w:br/>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Sağlık ve gıda başta olmak üzere, müşterilerin alışveriş anında ihtiyaç duyması halinde kredi kartı limitlerinde artırıma gidilecek. POS ve Ödeme Kaydedici Cihaz (ÖKC) ücretleri 3 ay boyunca</w:t>
      </w:r>
      <w:r w:rsidR="00E667CD">
        <w:rPr>
          <w:rFonts w:ascii="Times New Roman" w:eastAsia="Times New Roman" w:hAnsi="Times New Roman" w:cs="Times New Roman"/>
          <w:sz w:val="24"/>
          <w:szCs w:val="24"/>
          <w:lang w:eastAsia="tr-TR"/>
        </w:rPr>
        <w:t xml:space="preserve"> </w:t>
      </w:r>
      <w:r w:rsidRPr="00E667CD">
        <w:rPr>
          <w:rFonts w:ascii="Times New Roman" w:eastAsia="Times New Roman" w:hAnsi="Times New Roman" w:cs="Times New Roman"/>
          <w:sz w:val="24"/>
          <w:szCs w:val="24"/>
          <w:lang w:eastAsia="tr-TR"/>
        </w:rPr>
        <w:t>ötelenecek.</w:t>
      </w:r>
      <w:r w:rsidRPr="00E667CD">
        <w:rPr>
          <w:rFonts w:ascii="Times New Roman" w:eastAsia="Times New Roman" w:hAnsi="Times New Roman" w:cs="Times New Roman"/>
          <w:sz w:val="24"/>
          <w:szCs w:val="24"/>
          <w:lang w:eastAsia="tr-TR"/>
        </w:rPr>
        <w:br/>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Bireysel müşterilere, tüketici kredisi, kredi kartı ve ek hesap ödemelerini 3 ay boyunca öteleme </w:t>
      </w:r>
      <w:proofErr w:type="gramStart"/>
      <w:r w:rsidRPr="00E667CD">
        <w:rPr>
          <w:rFonts w:ascii="Times New Roman" w:eastAsia="Times New Roman" w:hAnsi="Times New Roman" w:cs="Times New Roman"/>
          <w:sz w:val="24"/>
          <w:szCs w:val="24"/>
          <w:lang w:eastAsia="tr-TR"/>
        </w:rPr>
        <w:t>imkanı</w:t>
      </w:r>
      <w:proofErr w:type="gramEnd"/>
      <w:r w:rsidRPr="00E667CD">
        <w:rPr>
          <w:rFonts w:ascii="Times New Roman" w:eastAsia="Times New Roman" w:hAnsi="Times New Roman" w:cs="Times New Roman"/>
          <w:sz w:val="24"/>
          <w:szCs w:val="24"/>
          <w:lang w:eastAsia="tr-TR"/>
        </w:rPr>
        <w:t xml:space="preserve"> getirilecek. </w:t>
      </w:r>
    </w:p>
    <w:p w:rsidR="00172B06" w:rsidRPr="00E667CD" w:rsidRDefault="00172B06" w:rsidP="00E667CD">
      <w:pPr>
        <w:spacing w:after="0" w:line="240" w:lineRule="auto"/>
        <w:jc w:val="both"/>
        <w:rPr>
          <w:rFonts w:ascii="Times New Roman" w:eastAsia="Times New Roman" w:hAnsi="Times New Roman" w:cs="Times New Roman"/>
          <w:sz w:val="24"/>
          <w:szCs w:val="24"/>
          <w:lang w:eastAsia="tr-TR"/>
        </w:rPr>
      </w:pP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İş Bankası, bu tedbirler manzumesi ile sınırlı olmamak ve başta işini kaybeden vatandaşlara sağlanacak kolaylıklar olmak üzere, "Türkiye’nin Bankası" olarak ülkenin içine girdiği </w:t>
      </w:r>
      <w:proofErr w:type="gramStart"/>
      <w:r w:rsidRPr="00E667CD">
        <w:rPr>
          <w:rFonts w:ascii="Times New Roman" w:eastAsia="Times New Roman" w:hAnsi="Times New Roman" w:cs="Times New Roman"/>
          <w:sz w:val="24"/>
          <w:szCs w:val="24"/>
          <w:lang w:eastAsia="tr-TR"/>
        </w:rPr>
        <w:t>zorlukları</w:t>
      </w:r>
      <w:proofErr w:type="gramEnd"/>
      <w:r w:rsidRPr="00E667CD">
        <w:rPr>
          <w:rFonts w:ascii="Times New Roman" w:eastAsia="Times New Roman" w:hAnsi="Times New Roman" w:cs="Times New Roman"/>
          <w:sz w:val="24"/>
          <w:szCs w:val="24"/>
          <w:lang w:eastAsia="tr-TR"/>
        </w:rPr>
        <w:t xml:space="preserve"> aşmak için yapıcı ve çözümcü anlayışını bugüne kadar olduğu gibi sürdürerek her türlü ilave tedbiri alacak.</w:t>
      </w:r>
    </w:p>
    <w:p w:rsidR="00172B06" w:rsidRPr="00E667CD" w:rsidRDefault="00172B06" w:rsidP="00E667CD">
      <w:pPr>
        <w:spacing w:after="0" w:line="240" w:lineRule="auto"/>
        <w:jc w:val="both"/>
        <w:rPr>
          <w:rFonts w:ascii="Times New Roman" w:eastAsia="Times New Roman" w:hAnsi="Times New Roman" w:cs="Times New Roman"/>
          <w:sz w:val="24"/>
          <w:szCs w:val="24"/>
          <w:lang w:eastAsia="tr-TR"/>
        </w:rPr>
      </w:pPr>
    </w:p>
    <w:p w:rsidR="00E667CD" w:rsidRDefault="00E667CD" w:rsidP="00E667CD">
      <w:pPr>
        <w:spacing w:after="150" w:line="240" w:lineRule="auto"/>
        <w:jc w:val="both"/>
        <w:rPr>
          <w:rFonts w:ascii="Times New Roman" w:eastAsia="Times New Roman" w:hAnsi="Times New Roman" w:cs="Times New Roman"/>
          <w:sz w:val="24"/>
          <w:szCs w:val="24"/>
          <w:lang w:eastAsia="tr-TR"/>
        </w:rPr>
      </w:pPr>
    </w:p>
    <w:p w:rsidR="00E667CD" w:rsidRDefault="00E667CD" w:rsidP="00E667CD">
      <w:pPr>
        <w:spacing w:after="150" w:line="240" w:lineRule="auto"/>
        <w:jc w:val="both"/>
        <w:rPr>
          <w:rFonts w:ascii="Times New Roman" w:eastAsia="Times New Roman" w:hAnsi="Times New Roman" w:cs="Times New Roman"/>
          <w:sz w:val="24"/>
          <w:szCs w:val="24"/>
          <w:lang w:eastAsia="tr-TR"/>
        </w:rPr>
      </w:pPr>
    </w:p>
    <w:p w:rsidR="00E667CD" w:rsidRDefault="00E667CD" w:rsidP="00E667CD">
      <w:pPr>
        <w:spacing w:after="150" w:line="240" w:lineRule="auto"/>
        <w:jc w:val="both"/>
        <w:rPr>
          <w:rFonts w:ascii="Times New Roman" w:eastAsia="Times New Roman" w:hAnsi="Times New Roman" w:cs="Times New Roman"/>
          <w:sz w:val="24"/>
          <w:szCs w:val="24"/>
          <w:lang w:eastAsia="tr-TR"/>
        </w:rPr>
      </w:pP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lastRenderedPageBreak/>
        <w:t>AKBANK</w:t>
      </w:r>
      <w:r w:rsidRPr="00E667CD">
        <w:rPr>
          <w:rFonts w:ascii="Times New Roman" w:eastAsia="Times New Roman" w:hAnsi="Times New Roman" w:cs="Times New Roman"/>
          <w:sz w:val="24"/>
          <w:szCs w:val="24"/>
          <w:lang w:eastAsia="tr-TR"/>
        </w:rPr>
        <w:br/>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Akbank'tan yapılan açıklamaya göre, ekonomiye şu destekler verilecek:</w:t>
      </w:r>
    </w:p>
    <w:p w:rsidR="00172B06" w:rsidRPr="00E667CD" w:rsidRDefault="00172B06" w:rsidP="00E667CD">
      <w:pPr>
        <w:spacing w:after="0" w:line="240" w:lineRule="auto"/>
        <w:jc w:val="both"/>
        <w:rPr>
          <w:rFonts w:ascii="Times New Roman" w:eastAsia="Times New Roman" w:hAnsi="Times New Roman" w:cs="Times New Roman"/>
          <w:sz w:val="24"/>
          <w:szCs w:val="24"/>
          <w:lang w:eastAsia="tr-TR"/>
        </w:rPr>
      </w:pP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Bireysel ve tüzel müşterilerimizin 30 Nisan’a kadar olan anapara, faiz ve taksit ödemeleri talep olması halinde mevcut koşullarla 30 Haziran’a kadar ötelenebilecek.</w:t>
      </w:r>
      <w:r w:rsidRPr="00E667CD">
        <w:rPr>
          <w:rFonts w:ascii="Times New Roman" w:eastAsia="Times New Roman" w:hAnsi="Times New Roman" w:cs="Times New Roman"/>
          <w:sz w:val="24"/>
          <w:szCs w:val="24"/>
          <w:lang w:eastAsia="tr-TR"/>
        </w:rPr>
        <w:br/>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Mobil, Internet Şube ve </w:t>
      </w:r>
      <w:hyperlink r:id="rId10" w:tgtFrame="_blank" w:tooltip="ATM haberleri" w:history="1">
        <w:r w:rsidRPr="00E667CD">
          <w:rPr>
            <w:rFonts w:ascii="Times New Roman" w:eastAsia="Times New Roman" w:hAnsi="Times New Roman" w:cs="Times New Roman"/>
            <w:sz w:val="24"/>
            <w:szCs w:val="24"/>
            <w:lang w:eastAsia="tr-TR"/>
          </w:rPr>
          <w:t>ATM</w:t>
        </w:r>
      </w:hyperlink>
      <w:r w:rsidRPr="00E667CD">
        <w:rPr>
          <w:rFonts w:ascii="Times New Roman" w:eastAsia="Times New Roman" w:hAnsi="Times New Roman" w:cs="Times New Roman"/>
          <w:sz w:val="24"/>
          <w:szCs w:val="24"/>
          <w:lang w:eastAsia="tr-TR"/>
        </w:rPr>
        <w:t> üzerinden gerçekleştirilecek EFT ve havale işlemleri 30 Nisan’a kadar ücretsiz olarak yapılabilecek.</w:t>
      </w:r>
      <w:r w:rsidRPr="00E667CD">
        <w:rPr>
          <w:rFonts w:ascii="Times New Roman" w:eastAsia="Times New Roman" w:hAnsi="Times New Roman" w:cs="Times New Roman"/>
          <w:sz w:val="24"/>
          <w:szCs w:val="24"/>
          <w:lang w:eastAsia="tr-TR"/>
        </w:rPr>
        <w:br/>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Müşterilerimizin ATM’lerimizden günlük </w:t>
      </w:r>
      <w:hyperlink r:id="rId11" w:tgtFrame="_blank" w:tooltip="para çekme haberleri" w:history="1">
        <w:r w:rsidRPr="00E667CD">
          <w:rPr>
            <w:rFonts w:ascii="Times New Roman" w:eastAsia="Times New Roman" w:hAnsi="Times New Roman" w:cs="Times New Roman"/>
            <w:sz w:val="24"/>
            <w:szCs w:val="24"/>
            <w:lang w:eastAsia="tr-TR"/>
          </w:rPr>
          <w:t>para çekme</w:t>
        </w:r>
      </w:hyperlink>
      <w:r w:rsidRPr="00E667CD">
        <w:rPr>
          <w:rFonts w:ascii="Times New Roman" w:eastAsia="Times New Roman" w:hAnsi="Times New Roman" w:cs="Times New Roman"/>
          <w:sz w:val="24"/>
          <w:szCs w:val="24"/>
          <w:lang w:eastAsia="tr-TR"/>
        </w:rPr>
        <w:t> limiti kart ile ücretsiz 5,000 TL ve ek olarak Akbank Mobil’den QR kod ile ücretsiz 5,000 TL olmak üzere 10,000 TL’ye çıkarılmıştı. Bu uygulamanın süresi 30 Nisan’a kadar uzatıldı.</w:t>
      </w:r>
    </w:p>
    <w:p w:rsidR="00172B06" w:rsidRPr="00E667CD" w:rsidRDefault="00172B06" w:rsidP="00E667CD">
      <w:pPr>
        <w:spacing w:after="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br/>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Ayrıca müşterilerimizin Ortak ATM’lerde para çekme, yatırma, bakiye görüntüleme ve kredi kartı borcu ödeme gibi işlemleri 30 Nisan’a kadar ücretsiz hale getirildi.</w:t>
      </w:r>
      <w:r w:rsidRPr="00E667CD">
        <w:rPr>
          <w:rFonts w:ascii="Times New Roman" w:eastAsia="Times New Roman" w:hAnsi="Times New Roman" w:cs="Times New Roman"/>
          <w:sz w:val="24"/>
          <w:szCs w:val="24"/>
          <w:lang w:eastAsia="tr-TR"/>
        </w:rPr>
        <w:br/>
      </w:r>
    </w:p>
    <w:p w:rsid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Açıklamada, "Dünyayı etkisi altına alan </w:t>
      </w:r>
      <w:proofErr w:type="spellStart"/>
      <w:r w:rsidRPr="00E667CD">
        <w:rPr>
          <w:rFonts w:ascii="Times New Roman" w:eastAsia="Times New Roman" w:hAnsi="Times New Roman" w:cs="Times New Roman"/>
          <w:sz w:val="24"/>
          <w:szCs w:val="24"/>
          <w:lang w:eastAsia="tr-TR"/>
        </w:rPr>
        <w:t>koronavirüs</w:t>
      </w:r>
      <w:proofErr w:type="spellEnd"/>
      <w:r w:rsidRPr="00E667CD">
        <w:rPr>
          <w:rFonts w:ascii="Times New Roman" w:eastAsia="Times New Roman" w:hAnsi="Times New Roman" w:cs="Times New Roman"/>
          <w:sz w:val="24"/>
          <w:szCs w:val="24"/>
          <w:lang w:eastAsia="tr-TR"/>
        </w:rPr>
        <w:t xml:space="preserve"> salgınından korunmak ve hep birlikte mücadeleye destek vermek için kurum olarak süreci yakından takip ediyor, gerekli önlemleri hızla hayata geçiriyoruz. 72 yıldır Türkiye’ye inanan ve hiçbir konuda desteğini esirgemeyen Akbank, bu dönemde de müşterilerinin yanında olacak ve her türlü ilave tedbirleri hızla almaya devam edecek" denildi.</w:t>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QNB FİNANSBANK</w:t>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QNB Finansbank, </w:t>
      </w:r>
      <w:proofErr w:type="spellStart"/>
      <w:r w:rsidRPr="00E667CD">
        <w:rPr>
          <w:rFonts w:ascii="Times New Roman" w:eastAsia="Times New Roman" w:hAnsi="Times New Roman" w:cs="Times New Roman"/>
          <w:sz w:val="24"/>
          <w:szCs w:val="24"/>
          <w:lang w:eastAsia="tr-TR"/>
        </w:rPr>
        <w:t>koronavirüs</w:t>
      </w:r>
      <w:proofErr w:type="spellEnd"/>
      <w:r w:rsidRPr="00E667CD">
        <w:rPr>
          <w:rFonts w:ascii="Times New Roman" w:eastAsia="Times New Roman" w:hAnsi="Times New Roman" w:cs="Times New Roman"/>
          <w:sz w:val="24"/>
          <w:szCs w:val="24"/>
          <w:lang w:eastAsia="tr-TR"/>
        </w:rPr>
        <w:t xml:space="preserve"> (</w:t>
      </w:r>
      <w:hyperlink r:id="rId12" w:tgtFrame="_blank" w:tooltip="Kovid-19 haberleri" w:history="1">
        <w:r w:rsidRPr="00E667CD">
          <w:rPr>
            <w:rFonts w:ascii="Times New Roman" w:eastAsia="Times New Roman" w:hAnsi="Times New Roman" w:cs="Times New Roman"/>
            <w:sz w:val="24"/>
            <w:szCs w:val="24"/>
            <w:lang w:eastAsia="tr-TR"/>
          </w:rPr>
          <w:t>Kovid-19</w:t>
        </w:r>
      </w:hyperlink>
      <w:r w:rsidRPr="00E667CD">
        <w:rPr>
          <w:rFonts w:ascii="Times New Roman" w:eastAsia="Times New Roman" w:hAnsi="Times New Roman" w:cs="Times New Roman"/>
          <w:sz w:val="24"/>
          <w:szCs w:val="24"/>
          <w:lang w:eastAsia="tr-TR"/>
        </w:rPr>
        <w:t xml:space="preserve">) salgını nedeniyle kişi ve kurumların yaşadıkları ekonomik sıkıntılara destek olmak amacıyla, kredi kullanan bireysel ve tüzel müşterilerine ödemeleri için erteleme </w:t>
      </w:r>
      <w:proofErr w:type="gramStart"/>
      <w:r w:rsidRPr="00E667CD">
        <w:rPr>
          <w:rFonts w:ascii="Times New Roman" w:eastAsia="Times New Roman" w:hAnsi="Times New Roman" w:cs="Times New Roman"/>
          <w:sz w:val="24"/>
          <w:szCs w:val="24"/>
          <w:lang w:eastAsia="tr-TR"/>
        </w:rPr>
        <w:t>imkanı</w:t>
      </w:r>
      <w:proofErr w:type="gramEnd"/>
      <w:r w:rsidRPr="00E667CD">
        <w:rPr>
          <w:rFonts w:ascii="Times New Roman" w:eastAsia="Times New Roman" w:hAnsi="Times New Roman" w:cs="Times New Roman"/>
          <w:sz w:val="24"/>
          <w:szCs w:val="24"/>
          <w:lang w:eastAsia="tr-TR"/>
        </w:rPr>
        <w:t xml:space="preserve"> sunuyor.</w:t>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QNB Finansbank'tan yapılan açıklamaya göre, kredi kullanan bireysel ve tüzel müşteriler, ödeme sıkıntısı çekmeleri durumunda bankaya başvurarak kredi anapara, faiz ve komisyon ödemelerini 3 ay erteleyebilecek.</w:t>
      </w:r>
    </w:p>
    <w:p w:rsidR="00172B06" w:rsidRPr="00E667CD" w:rsidRDefault="00172B06" w:rsidP="00E667CD">
      <w:pPr>
        <w:spacing w:after="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br/>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 xml:space="preserve">Ayrıca, dönemsel olarak etkilenen sektörlerde faaliyet gösteren tüzel müşterilerden de nakit akış problemi yaşayanlara, 6 ay ila 1 yıl ödemesiz dönem içerecek şekilde yapılandırma </w:t>
      </w:r>
      <w:proofErr w:type="gramStart"/>
      <w:r w:rsidRPr="00E667CD">
        <w:rPr>
          <w:rFonts w:ascii="Times New Roman" w:eastAsia="Times New Roman" w:hAnsi="Times New Roman" w:cs="Times New Roman"/>
          <w:sz w:val="24"/>
          <w:szCs w:val="24"/>
          <w:lang w:eastAsia="tr-TR"/>
        </w:rPr>
        <w:t>imkanı</w:t>
      </w:r>
      <w:proofErr w:type="gramEnd"/>
      <w:r w:rsidRPr="00E667CD">
        <w:rPr>
          <w:rFonts w:ascii="Times New Roman" w:eastAsia="Times New Roman" w:hAnsi="Times New Roman" w:cs="Times New Roman"/>
          <w:sz w:val="24"/>
          <w:szCs w:val="24"/>
          <w:lang w:eastAsia="tr-TR"/>
        </w:rPr>
        <w:t xml:space="preserve"> sağlanacak.</w:t>
      </w:r>
    </w:p>
    <w:p w:rsidR="00172B06" w:rsidRPr="00E667CD" w:rsidRDefault="00172B06" w:rsidP="00E667CD">
      <w:pPr>
        <w:spacing w:after="150" w:line="240" w:lineRule="auto"/>
        <w:jc w:val="both"/>
        <w:rPr>
          <w:rFonts w:ascii="Times New Roman" w:eastAsia="Times New Roman" w:hAnsi="Times New Roman" w:cs="Times New Roman"/>
          <w:sz w:val="24"/>
          <w:szCs w:val="24"/>
          <w:lang w:eastAsia="tr-TR"/>
        </w:rPr>
      </w:pPr>
      <w:r w:rsidRPr="00E667CD">
        <w:rPr>
          <w:rFonts w:ascii="Times New Roman" w:eastAsia="Times New Roman" w:hAnsi="Times New Roman" w:cs="Times New Roman"/>
          <w:sz w:val="24"/>
          <w:szCs w:val="24"/>
          <w:lang w:eastAsia="tr-TR"/>
        </w:rPr>
        <w:t>Kredilerinde erteleme talep eden müşteriler çağrı merkezi üzerinden başvuru yapabilecek.</w:t>
      </w:r>
    </w:p>
    <w:sectPr w:rsidR="00172B06" w:rsidRPr="00E66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06"/>
    <w:rsid w:val="00172B06"/>
    <w:rsid w:val="009F0024"/>
    <w:rsid w:val="00D06475"/>
    <w:rsid w:val="00E66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72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72B0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2B0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72B06"/>
    <w:rPr>
      <w:rFonts w:ascii="Times New Roman" w:eastAsia="Times New Roman" w:hAnsi="Times New Roman" w:cs="Times New Roman"/>
      <w:b/>
      <w:bCs/>
      <w:sz w:val="36"/>
      <w:szCs w:val="36"/>
      <w:lang w:eastAsia="tr-TR"/>
    </w:rPr>
  </w:style>
  <w:style w:type="character" w:customStyle="1" w:styleId="hidden-xs">
    <w:name w:val="hidden-xs"/>
    <w:basedOn w:val="VarsaylanParagrafYazTipi"/>
    <w:rsid w:val="00172B06"/>
  </w:style>
  <w:style w:type="character" w:customStyle="1" w:styleId="modified-date">
    <w:name w:val="modified-date"/>
    <w:basedOn w:val="VarsaylanParagrafYazTipi"/>
    <w:rsid w:val="00172B06"/>
  </w:style>
  <w:style w:type="character" w:styleId="Kpr">
    <w:name w:val="Hyperlink"/>
    <w:basedOn w:val="VarsaylanParagrafYazTipi"/>
    <w:uiPriority w:val="99"/>
    <w:semiHidden/>
    <w:unhideWhenUsed/>
    <w:rsid w:val="00172B06"/>
    <w:rPr>
      <w:color w:val="0000FF"/>
      <w:u w:val="single"/>
    </w:rPr>
  </w:style>
  <w:style w:type="paragraph" w:styleId="NormalWeb">
    <w:name w:val="Normal (Web)"/>
    <w:basedOn w:val="Normal"/>
    <w:uiPriority w:val="99"/>
    <w:semiHidden/>
    <w:unhideWhenUsed/>
    <w:rsid w:val="00172B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2B06"/>
    <w:rPr>
      <w:b/>
      <w:bCs/>
    </w:rPr>
  </w:style>
  <w:style w:type="character" w:customStyle="1" w:styleId="vjs-control-text">
    <w:name w:val="vjs-control-text"/>
    <w:basedOn w:val="VarsaylanParagrafYazTipi"/>
    <w:rsid w:val="00172B06"/>
  </w:style>
  <w:style w:type="paragraph" w:styleId="BalonMetni">
    <w:name w:val="Balloon Text"/>
    <w:basedOn w:val="Normal"/>
    <w:link w:val="BalonMetniChar"/>
    <w:uiPriority w:val="99"/>
    <w:semiHidden/>
    <w:unhideWhenUsed/>
    <w:rsid w:val="00172B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72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72B0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2B0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72B06"/>
    <w:rPr>
      <w:rFonts w:ascii="Times New Roman" w:eastAsia="Times New Roman" w:hAnsi="Times New Roman" w:cs="Times New Roman"/>
      <w:b/>
      <w:bCs/>
      <w:sz w:val="36"/>
      <w:szCs w:val="36"/>
      <w:lang w:eastAsia="tr-TR"/>
    </w:rPr>
  </w:style>
  <w:style w:type="character" w:customStyle="1" w:styleId="hidden-xs">
    <w:name w:val="hidden-xs"/>
    <w:basedOn w:val="VarsaylanParagrafYazTipi"/>
    <w:rsid w:val="00172B06"/>
  </w:style>
  <w:style w:type="character" w:customStyle="1" w:styleId="modified-date">
    <w:name w:val="modified-date"/>
    <w:basedOn w:val="VarsaylanParagrafYazTipi"/>
    <w:rsid w:val="00172B06"/>
  </w:style>
  <w:style w:type="character" w:styleId="Kpr">
    <w:name w:val="Hyperlink"/>
    <w:basedOn w:val="VarsaylanParagrafYazTipi"/>
    <w:uiPriority w:val="99"/>
    <w:semiHidden/>
    <w:unhideWhenUsed/>
    <w:rsid w:val="00172B06"/>
    <w:rPr>
      <w:color w:val="0000FF"/>
      <w:u w:val="single"/>
    </w:rPr>
  </w:style>
  <w:style w:type="paragraph" w:styleId="NormalWeb">
    <w:name w:val="Normal (Web)"/>
    <w:basedOn w:val="Normal"/>
    <w:uiPriority w:val="99"/>
    <w:semiHidden/>
    <w:unhideWhenUsed/>
    <w:rsid w:val="00172B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2B06"/>
    <w:rPr>
      <w:b/>
      <w:bCs/>
    </w:rPr>
  </w:style>
  <w:style w:type="character" w:customStyle="1" w:styleId="vjs-control-text">
    <w:name w:val="vjs-control-text"/>
    <w:basedOn w:val="VarsaylanParagrafYazTipi"/>
    <w:rsid w:val="00172B06"/>
  </w:style>
  <w:style w:type="paragraph" w:styleId="BalonMetni">
    <w:name w:val="Balloon Text"/>
    <w:basedOn w:val="Normal"/>
    <w:link w:val="BalonMetniChar"/>
    <w:uiPriority w:val="99"/>
    <w:semiHidden/>
    <w:unhideWhenUsed/>
    <w:rsid w:val="00172B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00678">
      <w:bodyDiv w:val="1"/>
      <w:marLeft w:val="0"/>
      <w:marRight w:val="0"/>
      <w:marTop w:val="0"/>
      <w:marBottom w:val="0"/>
      <w:divBdr>
        <w:top w:val="none" w:sz="0" w:space="0" w:color="auto"/>
        <w:left w:val="none" w:sz="0" w:space="0" w:color="auto"/>
        <w:bottom w:val="none" w:sz="0" w:space="0" w:color="auto"/>
        <w:right w:val="none" w:sz="0" w:space="0" w:color="auto"/>
      </w:divBdr>
      <w:divsChild>
        <w:div w:id="1658343148">
          <w:marLeft w:val="-75"/>
          <w:marRight w:val="-75"/>
          <w:marTop w:val="0"/>
          <w:marBottom w:val="0"/>
          <w:divBdr>
            <w:top w:val="none" w:sz="0" w:space="0" w:color="auto"/>
            <w:left w:val="none" w:sz="0" w:space="0" w:color="auto"/>
            <w:bottom w:val="none" w:sz="0" w:space="0" w:color="auto"/>
            <w:right w:val="none" w:sz="0" w:space="0" w:color="auto"/>
          </w:divBdr>
          <w:divsChild>
            <w:div w:id="1374421818">
              <w:marLeft w:val="0"/>
              <w:marRight w:val="0"/>
              <w:marTop w:val="0"/>
              <w:marBottom w:val="0"/>
              <w:divBdr>
                <w:top w:val="none" w:sz="0" w:space="0" w:color="auto"/>
                <w:left w:val="none" w:sz="0" w:space="0" w:color="auto"/>
                <w:bottom w:val="none" w:sz="0" w:space="0" w:color="auto"/>
                <w:right w:val="none" w:sz="0" w:space="0" w:color="auto"/>
              </w:divBdr>
              <w:divsChild>
                <w:div w:id="11085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333">
          <w:marLeft w:val="-75"/>
          <w:marRight w:val="-75"/>
          <w:marTop w:val="0"/>
          <w:marBottom w:val="0"/>
          <w:divBdr>
            <w:top w:val="none" w:sz="0" w:space="0" w:color="auto"/>
            <w:left w:val="none" w:sz="0" w:space="0" w:color="auto"/>
            <w:bottom w:val="none" w:sz="0" w:space="0" w:color="auto"/>
            <w:right w:val="none" w:sz="0" w:space="0" w:color="auto"/>
          </w:divBdr>
          <w:divsChild>
            <w:div w:id="186219902">
              <w:marLeft w:val="0"/>
              <w:marRight w:val="0"/>
              <w:marTop w:val="0"/>
              <w:marBottom w:val="0"/>
              <w:divBdr>
                <w:top w:val="none" w:sz="0" w:space="0" w:color="auto"/>
                <w:left w:val="none" w:sz="0" w:space="0" w:color="auto"/>
                <w:bottom w:val="none" w:sz="0" w:space="0" w:color="auto"/>
                <w:right w:val="none" w:sz="0" w:space="0" w:color="auto"/>
              </w:divBdr>
              <w:divsChild>
                <w:div w:id="1677415727">
                  <w:marLeft w:val="0"/>
                  <w:marRight w:val="0"/>
                  <w:marTop w:val="0"/>
                  <w:marBottom w:val="150"/>
                  <w:divBdr>
                    <w:top w:val="none" w:sz="0" w:space="0" w:color="auto"/>
                    <w:left w:val="none" w:sz="0" w:space="0" w:color="auto"/>
                    <w:bottom w:val="single" w:sz="6" w:space="0" w:color="E7E9EC"/>
                    <w:right w:val="none" w:sz="0" w:space="0" w:color="auto"/>
                  </w:divBdr>
                  <w:divsChild>
                    <w:div w:id="1232276246">
                      <w:marLeft w:val="0"/>
                      <w:marRight w:val="0"/>
                      <w:marTop w:val="0"/>
                      <w:marBottom w:val="0"/>
                      <w:divBdr>
                        <w:top w:val="none" w:sz="0" w:space="0" w:color="auto"/>
                        <w:left w:val="none" w:sz="0" w:space="0" w:color="auto"/>
                        <w:bottom w:val="none" w:sz="0" w:space="0" w:color="auto"/>
                        <w:right w:val="none" w:sz="0" w:space="0" w:color="auto"/>
                      </w:divBdr>
                    </w:div>
                  </w:divsChild>
                </w:div>
                <w:div w:id="1872302771">
                  <w:marLeft w:val="0"/>
                  <w:marRight w:val="0"/>
                  <w:marTop w:val="0"/>
                  <w:marBottom w:val="0"/>
                  <w:divBdr>
                    <w:top w:val="none" w:sz="0" w:space="0" w:color="auto"/>
                    <w:left w:val="none" w:sz="0" w:space="0" w:color="auto"/>
                    <w:bottom w:val="none" w:sz="0" w:space="0" w:color="auto"/>
                    <w:right w:val="none" w:sz="0" w:space="0" w:color="auto"/>
                  </w:divBdr>
                  <w:divsChild>
                    <w:div w:id="740952791">
                      <w:marLeft w:val="0"/>
                      <w:marRight w:val="0"/>
                      <w:marTop w:val="0"/>
                      <w:marBottom w:val="0"/>
                      <w:divBdr>
                        <w:top w:val="none" w:sz="0" w:space="0" w:color="auto"/>
                        <w:left w:val="none" w:sz="0" w:space="0" w:color="auto"/>
                        <w:bottom w:val="none" w:sz="0" w:space="0" w:color="auto"/>
                        <w:right w:val="none" w:sz="0" w:space="0" w:color="auto"/>
                      </w:divBdr>
                      <w:divsChild>
                        <w:div w:id="1265068792">
                          <w:marLeft w:val="0"/>
                          <w:marRight w:val="0"/>
                          <w:marTop w:val="0"/>
                          <w:marBottom w:val="0"/>
                          <w:divBdr>
                            <w:top w:val="none" w:sz="0" w:space="0" w:color="auto"/>
                            <w:left w:val="none" w:sz="0" w:space="0" w:color="auto"/>
                            <w:bottom w:val="none" w:sz="0" w:space="0" w:color="auto"/>
                            <w:right w:val="none" w:sz="0" w:space="0" w:color="auto"/>
                          </w:divBdr>
                          <w:divsChild>
                            <w:div w:id="1002199468">
                              <w:marLeft w:val="0"/>
                              <w:marRight w:val="0"/>
                              <w:marTop w:val="0"/>
                              <w:marBottom w:val="0"/>
                              <w:divBdr>
                                <w:top w:val="none" w:sz="0" w:space="0" w:color="auto"/>
                                <w:left w:val="none" w:sz="0" w:space="0" w:color="auto"/>
                                <w:bottom w:val="none" w:sz="0" w:space="0" w:color="auto"/>
                                <w:right w:val="none" w:sz="0" w:space="0" w:color="auto"/>
                              </w:divBdr>
                              <w:divsChild>
                                <w:div w:id="2093888075">
                                  <w:marLeft w:val="0"/>
                                  <w:marRight w:val="300"/>
                                  <w:marTop w:val="0"/>
                                  <w:marBottom w:val="0"/>
                                  <w:divBdr>
                                    <w:top w:val="none" w:sz="0" w:space="0" w:color="auto"/>
                                    <w:left w:val="none" w:sz="0" w:space="0" w:color="auto"/>
                                    <w:bottom w:val="none" w:sz="0" w:space="0" w:color="auto"/>
                                    <w:right w:val="none" w:sz="0" w:space="0" w:color="auto"/>
                                  </w:divBdr>
                                </w:div>
                                <w:div w:id="2901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80413609">
                          <w:marLeft w:val="0"/>
                          <w:marRight w:val="0"/>
                          <w:marTop w:val="0"/>
                          <w:marBottom w:val="0"/>
                          <w:divBdr>
                            <w:top w:val="none" w:sz="0" w:space="0" w:color="auto"/>
                            <w:left w:val="none" w:sz="0" w:space="0" w:color="auto"/>
                            <w:bottom w:val="none" w:sz="0" w:space="0" w:color="auto"/>
                            <w:right w:val="none" w:sz="0" w:space="0" w:color="auto"/>
                          </w:divBdr>
                          <w:divsChild>
                            <w:div w:id="1703167566">
                              <w:marLeft w:val="0"/>
                              <w:marRight w:val="0"/>
                              <w:marTop w:val="0"/>
                              <w:marBottom w:val="0"/>
                              <w:divBdr>
                                <w:top w:val="none" w:sz="0" w:space="0" w:color="auto"/>
                                <w:left w:val="none" w:sz="0" w:space="0" w:color="auto"/>
                                <w:bottom w:val="none" w:sz="0" w:space="0" w:color="auto"/>
                                <w:right w:val="none" w:sz="0" w:space="0" w:color="auto"/>
                              </w:divBdr>
                              <w:divsChild>
                                <w:div w:id="1447044685">
                                  <w:marLeft w:val="0"/>
                                  <w:marRight w:val="0"/>
                                  <w:marTop w:val="0"/>
                                  <w:marBottom w:val="0"/>
                                  <w:divBdr>
                                    <w:top w:val="none" w:sz="0" w:space="0" w:color="auto"/>
                                    <w:left w:val="none" w:sz="0" w:space="0" w:color="auto"/>
                                    <w:bottom w:val="none" w:sz="0" w:space="0" w:color="auto"/>
                                    <w:right w:val="none" w:sz="0" w:space="0" w:color="auto"/>
                                  </w:divBdr>
                                  <w:divsChild>
                                    <w:div w:id="274404749">
                                      <w:marLeft w:val="0"/>
                                      <w:marRight w:val="0"/>
                                      <w:marTop w:val="0"/>
                                      <w:marBottom w:val="0"/>
                                      <w:divBdr>
                                        <w:top w:val="none" w:sz="0" w:space="0" w:color="auto"/>
                                        <w:left w:val="none" w:sz="0" w:space="0" w:color="auto"/>
                                        <w:bottom w:val="none" w:sz="0" w:space="0" w:color="auto"/>
                                        <w:right w:val="none" w:sz="0" w:space="0" w:color="auto"/>
                                      </w:divBdr>
                                      <w:divsChild>
                                        <w:div w:id="14115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328814">
                  <w:marLeft w:val="0"/>
                  <w:marRight w:val="0"/>
                  <w:marTop w:val="0"/>
                  <w:marBottom w:val="0"/>
                  <w:divBdr>
                    <w:top w:val="none" w:sz="0" w:space="0" w:color="auto"/>
                    <w:left w:val="none" w:sz="0" w:space="0" w:color="auto"/>
                    <w:bottom w:val="none" w:sz="0" w:space="0" w:color="auto"/>
                    <w:right w:val="none" w:sz="0" w:space="0" w:color="auto"/>
                  </w:divBdr>
                </w:div>
                <w:div w:id="892279680">
                  <w:marLeft w:val="0"/>
                  <w:marRight w:val="0"/>
                  <w:marTop w:val="0"/>
                  <w:marBottom w:val="0"/>
                  <w:divBdr>
                    <w:top w:val="none" w:sz="0" w:space="0" w:color="auto"/>
                    <w:left w:val="none" w:sz="0" w:space="0" w:color="auto"/>
                    <w:bottom w:val="none" w:sz="0" w:space="0" w:color="auto"/>
                    <w:right w:val="none" w:sz="0" w:space="0" w:color="auto"/>
                  </w:divBdr>
                  <w:divsChild>
                    <w:div w:id="1134832854">
                      <w:marLeft w:val="0"/>
                      <w:marRight w:val="0"/>
                      <w:marTop w:val="0"/>
                      <w:marBottom w:val="0"/>
                      <w:divBdr>
                        <w:top w:val="none" w:sz="0" w:space="0" w:color="auto"/>
                        <w:left w:val="none" w:sz="0" w:space="0" w:color="auto"/>
                        <w:bottom w:val="none" w:sz="0" w:space="0" w:color="auto"/>
                        <w:right w:val="none" w:sz="0" w:space="0" w:color="auto"/>
                      </w:divBdr>
                      <w:divsChild>
                        <w:div w:id="1282301920">
                          <w:marLeft w:val="0"/>
                          <w:marRight w:val="0"/>
                          <w:marTop w:val="0"/>
                          <w:marBottom w:val="0"/>
                          <w:divBdr>
                            <w:top w:val="none" w:sz="0" w:space="0" w:color="auto"/>
                            <w:left w:val="none" w:sz="0" w:space="0" w:color="auto"/>
                            <w:bottom w:val="none" w:sz="0" w:space="0" w:color="auto"/>
                            <w:right w:val="none" w:sz="0" w:space="0" w:color="auto"/>
                          </w:divBdr>
                          <w:divsChild>
                            <w:div w:id="638606396">
                              <w:marLeft w:val="0"/>
                              <w:marRight w:val="30"/>
                              <w:marTop w:val="0"/>
                              <w:marBottom w:val="75"/>
                              <w:divBdr>
                                <w:top w:val="none" w:sz="0" w:space="0" w:color="auto"/>
                                <w:left w:val="none" w:sz="0" w:space="0" w:color="auto"/>
                                <w:bottom w:val="none" w:sz="0" w:space="0" w:color="auto"/>
                                <w:right w:val="none" w:sz="0" w:space="0" w:color="auto"/>
                              </w:divBdr>
                            </w:div>
                            <w:div w:id="333461762">
                              <w:marLeft w:val="0"/>
                              <w:marRight w:val="30"/>
                              <w:marTop w:val="0"/>
                              <w:marBottom w:val="75"/>
                              <w:divBdr>
                                <w:top w:val="none" w:sz="0" w:space="0" w:color="auto"/>
                                <w:left w:val="none" w:sz="0" w:space="0" w:color="auto"/>
                                <w:bottom w:val="none" w:sz="0" w:space="0" w:color="auto"/>
                                <w:right w:val="none" w:sz="0" w:space="0" w:color="auto"/>
                              </w:divBdr>
                            </w:div>
                            <w:div w:id="655232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turk.com/haberleri/sagli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nturk.com/haberleri/dunya" TargetMode="External"/><Relationship Id="rId12" Type="http://schemas.openxmlformats.org/officeDocument/2006/relationships/hyperlink" Target="https://www.cnnturk.com/haberleri/kovid-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nturk.com/haberleri/turkiye" TargetMode="External"/><Relationship Id="rId11" Type="http://schemas.openxmlformats.org/officeDocument/2006/relationships/hyperlink" Target="https://www.cnnturk.com/haberleri/para-cekme" TargetMode="External"/><Relationship Id="rId5" Type="http://schemas.openxmlformats.org/officeDocument/2006/relationships/hyperlink" Target="https://www.cnnturk.com/haberleri/banka" TargetMode="External"/><Relationship Id="rId10" Type="http://schemas.openxmlformats.org/officeDocument/2006/relationships/hyperlink" Target="https://www.cnnturk.com/haberleri/atm" TargetMode="External"/><Relationship Id="rId4" Type="http://schemas.openxmlformats.org/officeDocument/2006/relationships/webSettings" Target="webSettings.xml"/><Relationship Id="rId9" Type="http://schemas.openxmlformats.org/officeDocument/2006/relationships/hyperlink" Target="https://www.cnnturk.com/haberleri/salgin"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çüçen</dc:creator>
  <cp:lastModifiedBy>BUŞRA</cp:lastModifiedBy>
  <cp:revision>4</cp:revision>
  <dcterms:created xsi:type="dcterms:W3CDTF">2020-03-24T10:06:00Z</dcterms:created>
  <dcterms:modified xsi:type="dcterms:W3CDTF">2020-03-24T10:31:00Z</dcterms:modified>
</cp:coreProperties>
</file>