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BC" w:rsidRDefault="009F08BC" w:rsidP="009F08BC">
      <w:r>
        <w:t>SAYIN ÜYEMİZ</w:t>
      </w:r>
    </w:p>
    <w:p w:rsidR="009F08BC" w:rsidRDefault="009F08BC" w:rsidP="009F08BC">
      <w:r>
        <w:t xml:space="preserve">             İlgi:  Türkiye Odalar ve Borsalar Birliği’nin 24.12.20</w:t>
      </w:r>
      <w:r>
        <w:t>15 tarih ve 24170 sayılı yazısı</w:t>
      </w:r>
    </w:p>
    <w:p w:rsidR="009F08BC" w:rsidRDefault="009F08BC" w:rsidP="009F08BC">
      <w:r>
        <w:t xml:space="preserve">            TOBB tarafından tehlikeli ve çok tehlikeli işlerde sınav ve belgelendirme yapmak üzere kurulan MEYBEM Mesleki Yeterlilik ve Belgelendirme Merkezleri A.Ş, inşaat, metal ve asansör sektörlerinde, toplam 12 dalda Mesleki Yeterlilik Kurumu’ndan (MYK) sınav ve be</w:t>
      </w:r>
      <w:r>
        <w:t>lgelendirme yetkisini almıştır.</w:t>
      </w:r>
    </w:p>
    <w:p w:rsidR="009F08BC" w:rsidRDefault="009F08BC" w:rsidP="009F08BC">
      <w:r>
        <w:t>MEYBEM A.Ş tarafından Odamız işbirliğiyle ilimizde/ilçemizde gerçekleştirilecek sınavlarda başarılı olanlar “Mesleki Yeterlilik Be</w:t>
      </w:r>
      <w:r>
        <w:t>lgesi” almaya hak kazanacaktır.</w:t>
      </w:r>
    </w:p>
    <w:p w:rsidR="009F08BC" w:rsidRDefault="009F08BC" w:rsidP="009F08BC">
      <w:r>
        <w:t>5544 sayılı Mesleki Yeterlilik Kurumu Kanununda yapılan değişiklikle, Çalışma ve Sosyal Güvenlik Bakanlığı tarafından belirlenecek tehlikeli ve çok tehlikeli mesleklerde çalışanların ve çalışmak isteyenlerin mesleki yeterlilik belgesi a</w:t>
      </w:r>
      <w:r>
        <w:t>lmaları zorunlu hale gelmiştir.</w:t>
      </w:r>
    </w:p>
    <w:p w:rsidR="009F08BC" w:rsidRDefault="009F08BC" w:rsidP="009F08BC">
      <w:r>
        <w:t>İlk etapta Çalışma ve Sosyal Güvenlik Bakanlığı tarafından yayımlanan 2015/1 sayılı Tebliğ ekinde yer alan 40 meslekte, (Mesleki Yeterlilik Belgesi Gerektiren Meslekler)  mesleki yeterlilik belgesi zorunlu hale gelmiştir. Tehlikeli ve çok tehlikeli mesleklerde “Mesleki Yeterlilik Belgesi” olmayan kişilerin çalıştırılması halinde Mayıs 2016’dan sonra idari para cez</w:t>
      </w:r>
      <w:r>
        <w:t xml:space="preserve">ası uygulanmaya başlanacaktır. </w:t>
      </w:r>
    </w:p>
    <w:p w:rsidR="009F08BC" w:rsidRDefault="009F08BC" w:rsidP="009F08BC">
      <w:r>
        <w:t>Çalışma ve Sosyal Güvenlik Bakanlığı tarafından yayımlanan tebliğde belirtilen 40 meslekte, sınav ücretleri İşsizlik Sigortası Fonundan sağlanacak</w:t>
      </w:r>
      <w:r>
        <w:t>tır.</w:t>
      </w:r>
    </w:p>
    <w:p w:rsidR="009F08BC" w:rsidRDefault="009F08BC" w:rsidP="009F08BC">
      <w:r>
        <w:t xml:space="preserve">Bu amaçla, TOBB tarafından MEYBEM Mesleki Yeterlilik ve Belgelendirme Merkezleri A.Ş kurulmuş olup, sınav ve belgelendirme hizmeti vermek amacıyla Mesleki Yeterlilik Kurumu </w:t>
      </w:r>
      <w:r>
        <w:t>tarafından yetkilendirilmiştir.</w:t>
      </w:r>
    </w:p>
    <w:p w:rsidR="009F08BC" w:rsidRDefault="009F08BC" w:rsidP="009F08BC">
      <w:r>
        <w:t xml:space="preserve">Sınavlar, TOBB - MEYBEM A.Ş tarafından il / ilçe merkezlerinde </w:t>
      </w:r>
      <w:proofErr w:type="gramStart"/>
      <w:r>
        <w:t xml:space="preserve">yerel </w:t>
      </w:r>
      <w:r>
        <w:t xml:space="preserve"> </w:t>
      </w:r>
      <w:r>
        <w:t>bazda</w:t>
      </w:r>
      <w:proofErr w:type="gramEnd"/>
      <w:r>
        <w:t xml:space="preserve"> gerçekleştirilecektir. Sınav ve belgelendirme talepleri</w:t>
      </w:r>
      <w:r>
        <w:t xml:space="preserve"> Odamız tarafından alınacaktır.</w:t>
      </w:r>
    </w:p>
    <w:p w:rsidR="009F08BC" w:rsidRDefault="009F08BC" w:rsidP="009F08BC">
      <w:r>
        <w:t xml:space="preserve">MEYBEM A.Ş tarafından sınav ve belgelendirme </w:t>
      </w:r>
      <w:r>
        <w:t>hizmeti verilen alanlar şunlar;</w:t>
      </w:r>
    </w:p>
    <w:p w:rsidR="009F08BC" w:rsidRDefault="009F08BC" w:rsidP="009F08BC">
      <w:r>
        <w:t>Asansör</w:t>
      </w:r>
      <w:r>
        <w:t xml:space="preserve"> Bakım ve Onarımcısı Seviye 3, </w:t>
      </w:r>
    </w:p>
    <w:p w:rsidR="009F08BC" w:rsidRDefault="009F08BC" w:rsidP="009F08BC">
      <w:r>
        <w:t>Asansör Bakım ve On</w:t>
      </w:r>
      <w:r>
        <w:t xml:space="preserve">arımcısı Seviye 4, </w:t>
      </w:r>
    </w:p>
    <w:p w:rsidR="009F08BC" w:rsidRDefault="009F08BC" w:rsidP="009F08BC">
      <w:r>
        <w:t xml:space="preserve">Ahşap Kalıpçı Seviye 3, </w:t>
      </w:r>
    </w:p>
    <w:p w:rsidR="009F08BC" w:rsidRDefault="009F08BC" w:rsidP="009F08BC">
      <w:r>
        <w:t xml:space="preserve">Betonarme Demircisi Seviye 3, </w:t>
      </w:r>
    </w:p>
    <w:p w:rsidR="009F08BC" w:rsidRDefault="009F08BC" w:rsidP="009F08BC">
      <w:r>
        <w:t xml:space="preserve">Betoncu Seviye 3, </w:t>
      </w:r>
    </w:p>
    <w:p w:rsidR="009F08BC" w:rsidRDefault="009F08BC" w:rsidP="009F08BC">
      <w:r>
        <w:t xml:space="preserve">Duvarcı Seviye 3, </w:t>
      </w:r>
    </w:p>
    <w:p w:rsidR="009F08BC" w:rsidRDefault="009F08BC" w:rsidP="009F08BC">
      <w:r>
        <w:t>İs</w:t>
      </w:r>
      <w:r>
        <w:t xml:space="preserve">kele Kurulum Elemanı Seviye 3, </w:t>
      </w:r>
    </w:p>
    <w:p w:rsidR="009F08BC" w:rsidRDefault="009F08BC" w:rsidP="009F08BC">
      <w:r>
        <w:t>S</w:t>
      </w:r>
      <w:r>
        <w:t xml:space="preserve">ıvacı Seviye 3, </w:t>
      </w:r>
    </w:p>
    <w:p w:rsidR="009F08BC" w:rsidRDefault="009F08BC" w:rsidP="009F08BC">
      <w:r>
        <w:t xml:space="preserve">CNC Programcısı Seviye 4, </w:t>
      </w:r>
    </w:p>
    <w:p w:rsidR="009F08BC" w:rsidRDefault="009F08BC" w:rsidP="009F08BC">
      <w:r>
        <w:t xml:space="preserve">CNC Programcısı Seviye 5, </w:t>
      </w:r>
    </w:p>
    <w:p w:rsidR="009F08BC" w:rsidRDefault="009F08BC" w:rsidP="009F08BC">
      <w:bookmarkStart w:id="0" w:name="_GoBack"/>
      <w:bookmarkEnd w:id="0"/>
      <w:r>
        <w:lastRenderedPageBreak/>
        <w:t xml:space="preserve">Metal Sac İşlemeci Seviye 3, </w:t>
      </w:r>
    </w:p>
    <w:p w:rsidR="009F08BC" w:rsidRDefault="009F08BC" w:rsidP="009F08BC">
      <w:r>
        <w:t>Metal Sac İşlemeci Seviye 4</w:t>
      </w:r>
    </w:p>
    <w:p w:rsidR="009F08BC" w:rsidRDefault="009F08BC" w:rsidP="009F08BC">
      <w:r>
        <w:t xml:space="preserve">Ankara’da TOBB İkiz Kuleler içerisinde ofisi bulunan </w:t>
      </w:r>
      <w:proofErr w:type="spellStart"/>
      <w:r>
        <w:t>MEYBEM’e</w:t>
      </w:r>
      <w:proofErr w:type="spellEnd"/>
      <w:r>
        <w:t xml:space="preserve"> başvurular www.meybem.com.tr adresi üzerinden bireysel veya kurumsal olarak yapılabilecek olup, Odamız üzerinden de sınav ve belgele</w:t>
      </w:r>
      <w:r>
        <w:t>ndirme başvuruları alınacaktır.</w:t>
      </w:r>
    </w:p>
    <w:p w:rsidR="00F50789" w:rsidRDefault="009F08BC" w:rsidP="009F08BC">
      <w:r>
        <w:t xml:space="preserve">Ayrıntılı bilgi için Odamız </w:t>
      </w:r>
      <w:r>
        <w:t>Eğitim Birim</w:t>
      </w:r>
      <w:r>
        <w:t xml:space="preserve"> Sorumlusu </w:t>
      </w:r>
      <w:r>
        <w:t xml:space="preserve">Seher TANER </w:t>
      </w:r>
      <w:proofErr w:type="gramStart"/>
      <w:r>
        <w:t xml:space="preserve">AKGÜN </w:t>
      </w:r>
      <w:r>
        <w:t xml:space="preserve">  ile</w:t>
      </w:r>
      <w:proofErr w:type="gramEnd"/>
      <w:r>
        <w:t xml:space="preserve"> iletişime geçebilirsiniz.</w:t>
      </w:r>
    </w:p>
    <w:sectPr w:rsidR="00F50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BC"/>
    <w:rsid w:val="006F1E64"/>
    <w:rsid w:val="00912629"/>
    <w:rsid w:val="009F08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2128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dc:creator>
  <cp:lastModifiedBy>MTO</cp:lastModifiedBy>
  <cp:revision>1</cp:revision>
  <dcterms:created xsi:type="dcterms:W3CDTF">2016-05-04T13:31:00Z</dcterms:created>
  <dcterms:modified xsi:type="dcterms:W3CDTF">2016-05-04T13:34:00Z</dcterms:modified>
</cp:coreProperties>
</file>