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AF" w:rsidRPr="00B23CAF" w:rsidRDefault="00B23CAF" w:rsidP="00B23CAF">
      <w:pPr>
        <w:shd w:val="clear" w:color="auto" w:fill="FFFFFF"/>
        <w:spacing w:after="100" w:afterAutospacing="1" w:line="240" w:lineRule="auto"/>
        <w:rPr>
          <w:rFonts w:eastAsia="Times New Roman" w:cs="Arial"/>
          <w:color w:val="404A55"/>
          <w:lang w:eastAsia="tr-TR"/>
        </w:rPr>
      </w:pPr>
      <w:r w:rsidRPr="00B23CAF">
        <w:rPr>
          <w:rFonts w:eastAsia="Times New Roman" w:cs="Arial"/>
          <w:color w:val="404A55"/>
          <w:lang w:eastAsia="tr-TR"/>
        </w:rPr>
        <w:t>Bu destek; KOSGEB Birimleri veya Meslek Kuruluşları tarafından düzenlenen Yurt Dışı İş Gezisi Programlarında işletme temsilcilerini;</w:t>
      </w:r>
    </w:p>
    <w:p w:rsidR="00B23CAF" w:rsidRPr="00B23CAF" w:rsidRDefault="00B23CAF" w:rsidP="00B23CAF">
      <w:pPr>
        <w:numPr>
          <w:ilvl w:val="0"/>
          <w:numId w:val="1"/>
        </w:numPr>
        <w:shd w:val="clear" w:color="auto" w:fill="FFFFFF"/>
        <w:spacing w:after="0" w:line="240" w:lineRule="auto"/>
        <w:ind w:left="0"/>
        <w:rPr>
          <w:rFonts w:eastAsia="Times New Roman" w:cs="Arial"/>
          <w:color w:val="404A55"/>
          <w:lang w:eastAsia="tr-TR"/>
        </w:rPr>
      </w:pPr>
      <w:r w:rsidRPr="00B23CAF">
        <w:rPr>
          <w:rFonts w:eastAsia="Times New Roman" w:cs="Arial"/>
          <w:color w:val="404A55"/>
          <w:lang w:eastAsia="tr-TR"/>
        </w:rPr>
        <w:t>Konaklama giderlerini,</w:t>
      </w:r>
    </w:p>
    <w:p w:rsidR="00B23CAF" w:rsidRPr="00B23CAF" w:rsidRDefault="00B23CAF" w:rsidP="00B23CAF">
      <w:pPr>
        <w:numPr>
          <w:ilvl w:val="0"/>
          <w:numId w:val="1"/>
        </w:numPr>
        <w:shd w:val="clear" w:color="auto" w:fill="FFFFFF"/>
        <w:spacing w:after="0" w:line="240" w:lineRule="auto"/>
        <w:ind w:left="0"/>
        <w:rPr>
          <w:rFonts w:eastAsia="Times New Roman" w:cs="Arial"/>
          <w:color w:val="404A55"/>
          <w:lang w:eastAsia="tr-TR"/>
        </w:rPr>
      </w:pPr>
      <w:r w:rsidRPr="00B23CAF">
        <w:rPr>
          <w:rFonts w:eastAsia="Times New Roman" w:cs="Arial"/>
          <w:color w:val="404A55"/>
          <w:lang w:eastAsia="tr-TR"/>
        </w:rPr>
        <w:t>Ulaşım giderlerini (bulunulan yerden yurt dışı iş gezisinin düzenlendiği ülkeye veya birden fazla ülkeye gidilecek ise ülkeden ülkeye yapılan havayolu/karayolu/demiryolu/denizyolu ile gidiş-dönüş ulaşım bileti ücretleri),</w:t>
      </w:r>
    </w:p>
    <w:p w:rsidR="00B23CAF" w:rsidRPr="00B23CAF" w:rsidRDefault="00B23CAF" w:rsidP="00B23CAF">
      <w:pPr>
        <w:numPr>
          <w:ilvl w:val="0"/>
          <w:numId w:val="1"/>
        </w:numPr>
        <w:shd w:val="clear" w:color="auto" w:fill="FFFFFF"/>
        <w:spacing w:after="0" w:line="240" w:lineRule="auto"/>
        <w:ind w:left="0"/>
        <w:rPr>
          <w:rFonts w:eastAsia="Times New Roman" w:cs="Arial"/>
          <w:color w:val="404A55"/>
          <w:lang w:eastAsia="tr-TR"/>
        </w:rPr>
      </w:pPr>
      <w:r w:rsidRPr="00B23CAF">
        <w:rPr>
          <w:rFonts w:eastAsia="Times New Roman" w:cs="Arial"/>
          <w:color w:val="404A55"/>
          <w:lang w:eastAsia="tr-TR"/>
        </w:rPr>
        <w:t>Yurt Dışı İş Gezisi Programı ile ilgili diğer giderlerini (tercüme ve rehberlik hizmetleri, fuar giriş ücretleri, toplantı-organizasyon giderleri) kapsamaktadır.</w:t>
      </w:r>
    </w:p>
    <w:p w:rsidR="00B23CAF" w:rsidRPr="00B23CAF" w:rsidRDefault="00B23CAF" w:rsidP="00B23CAF">
      <w:pPr>
        <w:shd w:val="clear" w:color="auto" w:fill="FFFFFF"/>
        <w:spacing w:after="100" w:afterAutospacing="1" w:line="240" w:lineRule="auto"/>
        <w:rPr>
          <w:rFonts w:eastAsia="Times New Roman" w:cs="Arial"/>
          <w:color w:val="404A55"/>
          <w:lang w:eastAsia="tr-TR"/>
        </w:rPr>
      </w:pPr>
      <w:r w:rsidRPr="00B23CAF">
        <w:rPr>
          <w:rFonts w:eastAsia="Times New Roman" w:cs="Arial"/>
          <w:color w:val="404A55"/>
          <w:lang w:eastAsia="tr-TR"/>
        </w:rPr>
        <w:t> </w:t>
      </w:r>
    </w:p>
    <w:p w:rsidR="00B23CAF" w:rsidRPr="00B23CAF" w:rsidRDefault="00B23CAF" w:rsidP="00B23CAF">
      <w:pPr>
        <w:shd w:val="clear" w:color="auto" w:fill="FFFFFF"/>
        <w:spacing w:after="100" w:afterAutospacing="1" w:line="240" w:lineRule="auto"/>
        <w:rPr>
          <w:rFonts w:eastAsia="Times New Roman" w:cs="Arial"/>
          <w:color w:val="404A55"/>
          <w:lang w:eastAsia="tr-TR"/>
        </w:rPr>
      </w:pPr>
      <w:r w:rsidRPr="00B23CAF">
        <w:rPr>
          <w:rFonts w:eastAsia="Times New Roman" w:cs="Arial"/>
          <w:color w:val="404A55"/>
          <w:lang w:eastAsia="tr-TR"/>
        </w:rPr>
        <w:t xml:space="preserve">Her bir Yurt Dışı İş Gezisi için işletme başına sağlanacak azami destek miktarı; Kuzey Amerika, Güney Amerika ve Avustralya kıtası ile Asya Pasifik Ülkeleri (Bağımsız </w:t>
      </w:r>
      <w:proofErr w:type="spellStart"/>
      <w:r w:rsidRPr="00B23CAF">
        <w:rPr>
          <w:rFonts w:eastAsia="Times New Roman" w:cs="Arial"/>
          <w:color w:val="404A55"/>
          <w:lang w:eastAsia="tr-TR"/>
        </w:rPr>
        <w:t>Samoa</w:t>
      </w:r>
      <w:proofErr w:type="spellEnd"/>
      <w:r w:rsidRPr="00B23CAF">
        <w:rPr>
          <w:rFonts w:eastAsia="Times New Roman" w:cs="Arial"/>
          <w:color w:val="404A55"/>
          <w:lang w:eastAsia="tr-TR"/>
        </w:rPr>
        <w:t xml:space="preserve"> Devleti, </w:t>
      </w:r>
      <w:proofErr w:type="spellStart"/>
      <w:r w:rsidRPr="00B23CAF">
        <w:rPr>
          <w:rFonts w:eastAsia="Times New Roman" w:cs="Arial"/>
          <w:color w:val="404A55"/>
          <w:lang w:eastAsia="tr-TR"/>
        </w:rPr>
        <w:t>Brunei</w:t>
      </w:r>
      <w:proofErr w:type="spellEnd"/>
      <w:r w:rsidRPr="00B23CAF">
        <w:rPr>
          <w:rFonts w:eastAsia="Times New Roman" w:cs="Arial"/>
          <w:color w:val="404A55"/>
          <w:lang w:eastAsia="tr-TR"/>
        </w:rPr>
        <w:t xml:space="preserve"> </w:t>
      </w:r>
      <w:proofErr w:type="spellStart"/>
      <w:r w:rsidRPr="00B23CAF">
        <w:rPr>
          <w:rFonts w:eastAsia="Times New Roman" w:cs="Arial"/>
          <w:color w:val="404A55"/>
          <w:lang w:eastAsia="tr-TR"/>
        </w:rPr>
        <w:t>Darussalam</w:t>
      </w:r>
      <w:proofErr w:type="spellEnd"/>
      <w:r w:rsidRPr="00B23CAF">
        <w:rPr>
          <w:rFonts w:eastAsia="Times New Roman" w:cs="Arial"/>
          <w:color w:val="404A55"/>
          <w:lang w:eastAsia="tr-TR"/>
        </w:rPr>
        <w:t xml:space="preserve">, </w:t>
      </w:r>
      <w:proofErr w:type="spellStart"/>
      <w:r w:rsidRPr="00B23CAF">
        <w:rPr>
          <w:rFonts w:eastAsia="Times New Roman" w:cs="Arial"/>
          <w:color w:val="404A55"/>
          <w:lang w:eastAsia="tr-TR"/>
        </w:rPr>
        <w:t>Cook</w:t>
      </w:r>
      <w:proofErr w:type="spellEnd"/>
      <w:r w:rsidRPr="00B23CAF">
        <w:rPr>
          <w:rFonts w:eastAsia="Times New Roman" w:cs="Arial"/>
          <w:color w:val="404A55"/>
          <w:lang w:eastAsia="tr-TR"/>
        </w:rPr>
        <w:t xml:space="preserve"> Adaları, Doğu </w:t>
      </w:r>
      <w:proofErr w:type="spellStart"/>
      <w:r w:rsidRPr="00B23CAF">
        <w:rPr>
          <w:rFonts w:eastAsia="Times New Roman" w:cs="Arial"/>
          <w:color w:val="404A55"/>
          <w:lang w:eastAsia="tr-TR"/>
        </w:rPr>
        <w:t>Timor</w:t>
      </w:r>
      <w:proofErr w:type="spellEnd"/>
      <w:r w:rsidRPr="00B23CAF">
        <w:rPr>
          <w:rFonts w:eastAsia="Times New Roman" w:cs="Arial"/>
          <w:color w:val="404A55"/>
          <w:lang w:eastAsia="tr-TR"/>
        </w:rPr>
        <w:t xml:space="preserve">, Endonezya, Fiji Cumhuriyeti, Filipinler, Güney Kore, Japonya, Kamboçya, </w:t>
      </w:r>
      <w:proofErr w:type="spellStart"/>
      <w:r w:rsidRPr="00B23CAF">
        <w:rPr>
          <w:rFonts w:eastAsia="Times New Roman" w:cs="Arial"/>
          <w:color w:val="404A55"/>
          <w:lang w:eastAsia="tr-TR"/>
        </w:rPr>
        <w:t>Kiribati</w:t>
      </w:r>
      <w:proofErr w:type="spellEnd"/>
      <w:r w:rsidRPr="00B23CAF">
        <w:rPr>
          <w:rFonts w:eastAsia="Times New Roman" w:cs="Arial"/>
          <w:color w:val="404A55"/>
          <w:lang w:eastAsia="tr-TR"/>
        </w:rPr>
        <w:t xml:space="preserve">, Kuzey Kore, </w:t>
      </w:r>
      <w:proofErr w:type="spellStart"/>
      <w:r w:rsidRPr="00B23CAF">
        <w:rPr>
          <w:rFonts w:eastAsia="Times New Roman" w:cs="Arial"/>
          <w:color w:val="404A55"/>
          <w:lang w:eastAsia="tr-TR"/>
        </w:rPr>
        <w:t>Laos</w:t>
      </w:r>
      <w:proofErr w:type="spellEnd"/>
      <w:r w:rsidRPr="00B23CAF">
        <w:rPr>
          <w:rFonts w:eastAsia="Times New Roman" w:cs="Arial"/>
          <w:color w:val="404A55"/>
          <w:lang w:eastAsia="tr-TR"/>
        </w:rPr>
        <w:t xml:space="preserve">, Malezya, Marshall Adaları, </w:t>
      </w:r>
      <w:proofErr w:type="spellStart"/>
      <w:r w:rsidRPr="00B23CAF">
        <w:rPr>
          <w:rFonts w:eastAsia="Times New Roman" w:cs="Arial"/>
          <w:color w:val="404A55"/>
          <w:lang w:eastAsia="tr-TR"/>
        </w:rPr>
        <w:t>Myanmar</w:t>
      </w:r>
      <w:proofErr w:type="spellEnd"/>
      <w:r w:rsidRPr="00B23CAF">
        <w:rPr>
          <w:rFonts w:eastAsia="Times New Roman" w:cs="Arial"/>
          <w:color w:val="404A55"/>
          <w:lang w:eastAsia="tr-TR"/>
        </w:rPr>
        <w:t xml:space="preserve">, Nauru, Singapur, </w:t>
      </w:r>
      <w:proofErr w:type="spellStart"/>
      <w:r w:rsidRPr="00B23CAF">
        <w:rPr>
          <w:rFonts w:eastAsia="Times New Roman" w:cs="Arial"/>
          <w:color w:val="404A55"/>
          <w:lang w:eastAsia="tr-TR"/>
        </w:rPr>
        <w:t>Solomon</w:t>
      </w:r>
      <w:proofErr w:type="spellEnd"/>
      <w:r w:rsidRPr="00B23CAF">
        <w:rPr>
          <w:rFonts w:eastAsia="Times New Roman" w:cs="Arial"/>
          <w:color w:val="404A55"/>
          <w:lang w:eastAsia="tr-TR"/>
        </w:rPr>
        <w:t xml:space="preserve"> Adaları, </w:t>
      </w:r>
      <w:proofErr w:type="spellStart"/>
      <w:r w:rsidRPr="00B23CAF">
        <w:rPr>
          <w:rFonts w:eastAsia="Times New Roman" w:cs="Arial"/>
          <w:color w:val="404A55"/>
          <w:lang w:eastAsia="tr-TR"/>
        </w:rPr>
        <w:t>Palau</w:t>
      </w:r>
      <w:proofErr w:type="spellEnd"/>
      <w:r w:rsidRPr="00B23CAF">
        <w:rPr>
          <w:rFonts w:eastAsia="Times New Roman" w:cs="Arial"/>
          <w:color w:val="404A55"/>
          <w:lang w:eastAsia="tr-TR"/>
        </w:rPr>
        <w:t xml:space="preserve">, </w:t>
      </w:r>
      <w:proofErr w:type="spellStart"/>
      <w:r w:rsidRPr="00B23CAF">
        <w:rPr>
          <w:rFonts w:eastAsia="Times New Roman" w:cs="Arial"/>
          <w:color w:val="404A55"/>
          <w:lang w:eastAsia="tr-TR"/>
        </w:rPr>
        <w:t>Papua</w:t>
      </w:r>
      <w:proofErr w:type="spellEnd"/>
      <w:r w:rsidRPr="00B23CAF">
        <w:rPr>
          <w:rFonts w:eastAsia="Times New Roman" w:cs="Arial"/>
          <w:color w:val="404A55"/>
          <w:lang w:eastAsia="tr-TR"/>
        </w:rPr>
        <w:t xml:space="preserve"> Yeni Gine, Tayland) için 5.000 (</w:t>
      </w:r>
      <w:proofErr w:type="spellStart"/>
      <w:r w:rsidRPr="00B23CAF">
        <w:rPr>
          <w:rFonts w:eastAsia="Times New Roman" w:cs="Arial"/>
          <w:color w:val="404A55"/>
          <w:lang w:eastAsia="tr-TR"/>
        </w:rPr>
        <w:t>beşbin</w:t>
      </w:r>
      <w:proofErr w:type="spellEnd"/>
      <w:r w:rsidRPr="00B23CAF">
        <w:rPr>
          <w:rFonts w:eastAsia="Times New Roman" w:cs="Arial"/>
          <w:color w:val="404A55"/>
          <w:lang w:eastAsia="tr-TR"/>
        </w:rPr>
        <w:t xml:space="preserve">) TL, Çin Halk Cumhuriyeti </w:t>
      </w:r>
      <w:proofErr w:type="gramStart"/>
      <w:r w:rsidRPr="00B23CAF">
        <w:rPr>
          <w:rFonts w:eastAsia="Times New Roman" w:cs="Arial"/>
          <w:color w:val="404A55"/>
          <w:lang w:eastAsia="tr-TR"/>
        </w:rPr>
        <w:t>dahil</w:t>
      </w:r>
      <w:proofErr w:type="gramEnd"/>
      <w:r w:rsidRPr="00B23CAF">
        <w:rPr>
          <w:rFonts w:eastAsia="Times New Roman" w:cs="Arial"/>
          <w:color w:val="404A55"/>
          <w:lang w:eastAsia="tr-TR"/>
        </w:rPr>
        <w:t xml:space="preserve"> diğer ülkeler için 3.000 (</w:t>
      </w:r>
      <w:proofErr w:type="spellStart"/>
      <w:r w:rsidRPr="00B23CAF">
        <w:rPr>
          <w:rFonts w:eastAsia="Times New Roman" w:cs="Arial"/>
          <w:color w:val="404A55"/>
          <w:lang w:eastAsia="tr-TR"/>
        </w:rPr>
        <w:t>üçbin</w:t>
      </w:r>
      <w:proofErr w:type="spellEnd"/>
      <w:r w:rsidRPr="00B23CAF">
        <w:rPr>
          <w:rFonts w:eastAsia="Times New Roman" w:cs="Arial"/>
          <w:color w:val="404A55"/>
          <w:lang w:eastAsia="tr-TR"/>
        </w:rPr>
        <w:t>) TL’dir.</w:t>
      </w:r>
    </w:p>
    <w:p w:rsidR="00B23CAF" w:rsidRPr="00B23CAF" w:rsidRDefault="00B23CAF" w:rsidP="00B23CAF">
      <w:pPr>
        <w:shd w:val="clear" w:color="auto" w:fill="FFFFFF"/>
        <w:spacing w:after="100" w:afterAutospacing="1" w:line="240" w:lineRule="auto"/>
        <w:rPr>
          <w:rFonts w:eastAsia="Times New Roman" w:cs="Arial"/>
          <w:color w:val="404A55"/>
          <w:lang w:eastAsia="tr-TR"/>
        </w:rPr>
      </w:pPr>
      <w:r w:rsidRPr="00B23CAF">
        <w:rPr>
          <w:rFonts w:eastAsia="Times New Roman" w:cs="Arial"/>
          <w:color w:val="404A55"/>
          <w:lang w:eastAsia="tr-TR"/>
        </w:rPr>
        <w:t>    Yurt Dışı İş Gezisinin destek kapsamına alınabilmesi için başvuru esnasında;</w:t>
      </w:r>
    </w:p>
    <w:p w:rsidR="00B23CAF" w:rsidRPr="00B23CAF" w:rsidRDefault="00B23CAF" w:rsidP="00B23CAF">
      <w:pPr>
        <w:numPr>
          <w:ilvl w:val="0"/>
          <w:numId w:val="2"/>
        </w:numPr>
        <w:shd w:val="clear" w:color="auto" w:fill="FFFFFF"/>
        <w:spacing w:after="0" w:line="240" w:lineRule="auto"/>
        <w:ind w:left="0"/>
        <w:rPr>
          <w:rFonts w:eastAsia="Times New Roman" w:cs="Arial"/>
          <w:color w:val="404A55"/>
          <w:lang w:eastAsia="tr-TR"/>
        </w:rPr>
      </w:pPr>
      <w:r w:rsidRPr="00B23CAF">
        <w:rPr>
          <w:rFonts w:eastAsia="Times New Roman" w:cs="Arial"/>
          <w:color w:val="404A55"/>
          <w:lang w:eastAsia="tr-TR"/>
        </w:rPr>
        <w:t>KOSGEB Veri Tabanına kayıtlı olmak,</w:t>
      </w:r>
    </w:p>
    <w:p w:rsidR="00B23CAF" w:rsidRPr="00B23CAF" w:rsidRDefault="00B23CAF" w:rsidP="00B23CAF">
      <w:pPr>
        <w:numPr>
          <w:ilvl w:val="0"/>
          <w:numId w:val="2"/>
        </w:numPr>
        <w:shd w:val="clear" w:color="auto" w:fill="FFFFFF"/>
        <w:spacing w:after="0" w:line="240" w:lineRule="auto"/>
        <w:ind w:left="0"/>
        <w:rPr>
          <w:rFonts w:eastAsia="Times New Roman" w:cs="Arial"/>
          <w:color w:val="404A55"/>
          <w:lang w:eastAsia="tr-TR"/>
        </w:rPr>
      </w:pPr>
      <w:r w:rsidRPr="00B23CAF">
        <w:rPr>
          <w:rFonts w:eastAsia="Times New Roman" w:cs="Arial"/>
          <w:color w:val="404A55"/>
          <w:lang w:eastAsia="tr-TR"/>
        </w:rPr>
        <w:t> En az 10 (on) işletmenin programda yer alması gerekir.</w:t>
      </w:r>
    </w:p>
    <w:p w:rsidR="00B23CAF" w:rsidRPr="00B23CAF" w:rsidRDefault="00B23CAF" w:rsidP="00B23CAF">
      <w:pPr>
        <w:numPr>
          <w:ilvl w:val="0"/>
          <w:numId w:val="2"/>
        </w:numPr>
        <w:shd w:val="clear" w:color="auto" w:fill="FFFFFF"/>
        <w:spacing w:after="0" w:line="240" w:lineRule="auto"/>
        <w:ind w:left="0"/>
        <w:rPr>
          <w:rFonts w:eastAsia="Times New Roman" w:cs="Arial"/>
          <w:color w:val="404A55"/>
          <w:lang w:eastAsia="tr-TR"/>
        </w:rPr>
      </w:pPr>
      <w:r w:rsidRPr="00B23CAF">
        <w:rPr>
          <w:rFonts w:eastAsia="Times New Roman" w:cs="Arial"/>
          <w:color w:val="404A55"/>
          <w:lang w:eastAsia="tr-TR"/>
        </w:rPr>
        <w:t>Yurt Dışı İş Gezisi Desteği Başvuru Formu (</w:t>
      </w:r>
      <w:hyperlink r:id="rId5" w:history="1">
        <w:r w:rsidRPr="00B23CAF">
          <w:rPr>
            <w:rFonts w:eastAsia="Times New Roman" w:cs="Arial"/>
            <w:color w:val="0000FF"/>
            <w:u w:val="single"/>
            <w:lang w:eastAsia="tr-TR"/>
          </w:rPr>
          <w:t>www.kosgeb.gov.tr</w:t>
        </w:r>
      </w:hyperlink>
      <w:r w:rsidRPr="00B23CAF">
        <w:rPr>
          <w:rFonts w:eastAsia="Times New Roman" w:cs="Arial"/>
          <w:color w:val="404A55"/>
          <w:lang w:eastAsia="tr-TR"/>
        </w:rPr>
        <w:t> adresindeki E-KOBİ linki üzerinden doldurulacaktır)</w:t>
      </w:r>
    </w:p>
    <w:p w:rsidR="00B23CAF" w:rsidRPr="00B23CAF" w:rsidRDefault="00B23CAF" w:rsidP="00B23CAF">
      <w:pPr>
        <w:numPr>
          <w:ilvl w:val="0"/>
          <w:numId w:val="2"/>
        </w:numPr>
        <w:shd w:val="clear" w:color="auto" w:fill="FFFFFF"/>
        <w:spacing w:after="0" w:line="240" w:lineRule="auto"/>
        <w:ind w:left="0"/>
        <w:rPr>
          <w:rFonts w:eastAsia="Times New Roman" w:cs="Arial"/>
          <w:color w:val="404A55"/>
          <w:lang w:eastAsia="tr-TR"/>
        </w:rPr>
      </w:pPr>
      <w:r w:rsidRPr="00B23CAF">
        <w:rPr>
          <w:rFonts w:eastAsia="Times New Roman" w:cs="Arial"/>
          <w:color w:val="404A55"/>
          <w:lang w:eastAsia="tr-TR"/>
        </w:rPr>
        <w:t>Yurt Dışı İş Gezisi Programı Uygulama Birilim Başvuru Formu</w:t>
      </w:r>
    </w:p>
    <w:p w:rsidR="00B23CAF" w:rsidRPr="00B23CAF" w:rsidRDefault="00B23CAF" w:rsidP="00B23CAF">
      <w:pPr>
        <w:numPr>
          <w:ilvl w:val="0"/>
          <w:numId w:val="2"/>
        </w:numPr>
        <w:shd w:val="clear" w:color="auto" w:fill="FFFFFF"/>
        <w:spacing w:after="0" w:line="240" w:lineRule="auto"/>
        <w:ind w:left="0"/>
        <w:rPr>
          <w:rFonts w:eastAsia="Times New Roman" w:cs="Arial"/>
          <w:color w:val="404A55"/>
          <w:lang w:eastAsia="tr-TR"/>
        </w:rPr>
      </w:pPr>
      <w:r w:rsidRPr="00B23CAF">
        <w:rPr>
          <w:rFonts w:eastAsia="Times New Roman" w:cs="Arial"/>
          <w:color w:val="404A55"/>
          <w:lang w:eastAsia="tr-TR"/>
        </w:rPr>
        <w:t>Yurt Dışı İş Gezisi Programı Meslek Kuruluşu Başvuru Formu ve Taahhütnamesi</w:t>
      </w:r>
    </w:p>
    <w:p w:rsidR="00B23CAF" w:rsidRPr="00B23CAF" w:rsidRDefault="00B23CAF" w:rsidP="00B23CAF">
      <w:pPr>
        <w:numPr>
          <w:ilvl w:val="0"/>
          <w:numId w:val="2"/>
        </w:numPr>
        <w:shd w:val="clear" w:color="auto" w:fill="FFFFFF"/>
        <w:spacing w:after="0" w:line="240" w:lineRule="auto"/>
        <w:ind w:left="0"/>
        <w:rPr>
          <w:rFonts w:eastAsia="Times New Roman" w:cs="Arial"/>
          <w:color w:val="404A55"/>
          <w:lang w:eastAsia="tr-TR"/>
        </w:rPr>
      </w:pPr>
      <w:r w:rsidRPr="00B23CAF">
        <w:rPr>
          <w:rFonts w:eastAsia="Times New Roman" w:cs="Arial"/>
          <w:color w:val="404A55"/>
          <w:lang w:eastAsia="tr-TR"/>
        </w:rPr>
        <w:t>Yurt Dışı İş Gezisi Desteği Ödeme Talep Formu (</w:t>
      </w:r>
      <w:hyperlink r:id="rId6" w:history="1">
        <w:r w:rsidRPr="00B23CAF">
          <w:rPr>
            <w:rFonts w:eastAsia="Times New Roman" w:cs="Arial"/>
            <w:color w:val="0000FF"/>
            <w:u w:val="single"/>
            <w:lang w:eastAsia="tr-TR"/>
          </w:rPr>
          <w:t>www.kosgeb.gov.tr</w:t>
        </w:r>
      </w:hyperlink>
      <w:r w:rsidRPr="00B23CAF">
        <w:rPr>
          <w:rFonts w:eastAsia="Times New Roman" w:cs="Arial"/>
          <w:color w:val="404A55"/>
          <w:lang w:eastAsia="tr-TR"/>
        </w:rPr>
        <w:t> adresindeki E-KOBİ linki üzerinden doldurulacaktır)</w:t>
      </w:r>
    </w:p>
    <w:p w:rsidR="00B23CAF" w:rsidRPr="00B23CAF" w:rsidRDefault="00B23CAF" w:rsidP="00B23CAF">
      <w:pPr>
        <w:shd w:val="clear" w:color="auto" w:fill="FFFFFF"/>
        <w:spacing w:after="100" w:afterAutospacing="1" w:line="240" w:lineRule="auto"/>
        <w:rPr>
          <w:rFonts w:eastAsia="Times New Roman" w:cs="Arial"/>
          <w:color w:val="404A55"/>
          <w:lang w:eastAsia="tr-TR"/>
        </w:rPr>
      </w:pPr>
      <w:r w:rsidRPr="00B23CAF">
        <w:rPr>
          <w:rFonts w:eastAsia="Times New Roman" w:cs="Arial"/>
          <w:color w:val="404A55"/>
          <w:lang w:eastAsia="tr-TR"/>
        </w:rPr>
        <w:t> </w:t>
      </w:r>
    </w:p>
    <w:p w:rsidR="00B23CAF" w:rsidRPr="00B23CAF" w:rsidRDefault="00B23CAF" w:rsidP="00B23CAF">
      <w:pPr>
        <w:shd w:val="clear" w:color="auto" w:fill="FFFFFF"/>
        <w:spacing w:after="100" w:afterAutospacing="1" w:line="240" w:lineRule="auto"/>
        <w:rPr>
          <w:rFonts w:eastAsia="Times New Roman" w:cs="Arial"/>
          <w:color w:val="404A55"/>
          <w:lang w:eastAsia="tr-TR"/>
        </w:rPr>
      </w:pPr>
      <w:r w:rsidRPr="00B23CAF">
        <w:rPr>
          <w:rFonts w:eastAsia="Times New Roman" w:cs="Arial"/>
          <w:color w:val="404A55"/>
          <w:lang w:eastAsia="tr-TR"/>
        </w:rPr>
        <w:t>Yurt Dışı İş Gezisine ilişkin destek ödemesinin yapılabilmesi için;</w:t>
      </w:r>
    </w:p>
    <w:p w:rsidR="00B23CAF" w:rsidRPr="00B23CAF" w:rsidRDefault="00B23CAF" w:rsidP="00B23CAF">
      <w:pPr>
        <w:numPr>
          <w:ilvl w:val="0"/>
          <w:numId w:val="3"/>
        </w:numPr>
        <w:shd w:val="clear" w:color="auto" w:fill="FFFFFF"/>
        <w:spacing w:after="0" w:line="240" w:lineRule="auto"/>
        <w:ind w:left="0"/>
        <w:rPr>
          <w:rFonts w:eastAsia="Times New Roman" w:cs="Arial"/>
          <w:color w:val="404A55"/>
          <w:lang w:eastAsia="tr-TR"/>
        </w:rPr>
      </w:pPr>
      <w:r w:rsidRPr="00B23CAF">
        <w:rPr>
          <w:rFonts w:eastAsia="Times New Roman" w:cs="Arial"/>
          <w:color w:val="404A55"/>
          <w:lang w:eastAsia="tr-TR"/>
        </w:rPr>
        <w:t>İlgili iş gezisine en az 10 (on) işletmenin katılması ve destek talep eden işletmelerin programda yer alan tüm aktivitelere katılması gerekir. Mazeretleri nedeniyle iş gezisine 10 (on) işletmeden az katılım olması durumunda destek başvurusunda bulunan işletmelerin desteklenip desteklenmeyeceğine Başkanlık Makamınca karar verilir.</w:t>
      </w:r>
    </w:p>
    <w:p w:rsidR="00B23CAF" w:rsidRPr="00B23CAF" w:rsidRDefault="00B23CAF" w:rsidP="00B23CAF">
      <w:pPr>
        <w:numPr>
          <w:ilvl w:val="0"/>
          <w:numId w:val="3"/>
        </w:numPr>
        <w:shd w:val="clear" w:color="auto" w:fill="FFFFFF"/>
        <w:spacing w:after="0" w:line="240" w:lineRule="auto"/>
        <w:ind w:left="0"/>
        <w:rPr>
          <w:rFonts w:eastAsia="Times New Roman" w:cs="Arial"/>
          <w:color w:val="404A55"/>
          <w:lang w:eastAsia="tr-TR"/>
        </w:rPr>
      </w:pPr>
      <w:r w:rsidRPr="00B23CAF">
        <w:rPr>
          <w:rFonts w:eastAsia="Times New Roman" w:cs="Arial"/>
          <w:color w:val="404A55"/>
          <w:lang w:eastAsia="tr-TR"/>
        </w:rPr>
        <w:t>Yurt Dışı İş Gezisine katılacak işletme temsilcilerinin; işletme sahibi, ortağı veya çalışanı olması gerekir.</w:t>
      </w:r>
    </w:p>
    <w:p w:rsidR="00B23CAF" w:rsidRPr="00B23CAF" w:rsidRDefault="00B23CAF" w:rsidP="00B23CAF">
      <w:pPr>
        <w:numPr>
          <w:ilvl w:val="0"/>
          <w:numId w:val="3"/>
        </w:numPr>
        <w:shd w:val="clear" w:color="auto" w:fill="FFFFFF"/>
        <w:spacing w:after="0" w:line="240" w:lineRule="auto"/>
        <w:ind w:left="0"/>
        <w:rPr>
          <w:rFonts w:eastAsia="Times New Roman" w:cs="Arial"/>
          <w:color w:val="404A55"/>
          <w:lang w:eastAsia="tr-TR"/>
        </w:rPr>
      </w:pPr>
      <w:r w:rsidRPr="00B23CAF">
        <w:rPr>
          <w:rFonts w:eastAsia="Times New Roman" w:cs="Arial"/>
          <w:color w:val="404A55"/>
          <w:lang w:eastAsia="tr-TR"/>
        </w:rPr>
        <w:t>Yurt Dışı İş Gezisi programına katılacak işletmenin faaliyet alanları ile iş gezisi programının uyumlu olması gerekir.</w:t>
      </w:r>
    </w:p>
    <w:p w:rsidR="00B23CAF" w:rsidRPr="00B23CAF" w:rsidRDefault="00B23CAF" w:rsidP="00B23CAF">
      <w:pPr>
        <w:numPr>
          <w:ilvl w:val="0"/>
          <w:numId w:val="3"/>
        </w:numPr>
        <w:shd w:val="clear" w:color="auto" w:fill="FFFFFF"/>
        <w:spacing w:after="0" w:line="240" w:lineRule="auto"/>
        <w:ind w:left="0"/>
        <w:rPr>
          <w:rFonts w:eastAsia="Times New Roman" w:cs="Arial"/>
          <w:color w:val="404A55"/>
          <w:lang w:eastAsia="tr-TR"/>
        </w:rPr>
      </w:pPr>
      <w:r w:rsidRPr="00B23CAF">
        <w:rPr>
          <w:rFonts w:eastAsia="Times New Roman" w:cs="Arial"/>
          <w:color w:val="404A55"/>
          <w:lang w:eastAsia="tr-TR"/>
        </w:rPr>
        <w:t>Destekten yararlanmak isteyen işletmenin, Yurt Dışı İş Gezisi programı başlama tarihinden en geç 2 (iki) iş günü öncesine kadar başvuru yapması esastır.</w:t>
      </w:r>
    </w:p>
    <w:p w:rsidR="00B23CAF" w:rsidRPr="00B23CAF" w:rsidRDefault="00B23CAF" w:rsidP="00B23CAF">
      <w:pPr>
        <w:numPr>
          <w:ilvl w:val="0"/>
          <w:numId w:val="3"/>
        </w:numPr>
        <w:shd w:val="clear" w:color="auto" w:fill="FFFFFF"/>
        <w:spacing w:after="0" w:line="240" w:lineRule="auto"/>
        <w:ind w:left="0"/>
        <w:rPr>
          <w:rFonts w:eastAsia="Times New Roman" w:cs="Arial"/>
          <w:color w:val="404A55"/>
          <w:lang w:eastAsia="tr-TR"/>
        </w:rPr>
      </w:pPr>
      <w:r w:rsidRPr="00B23CAF">
        <w:rPr>
          <w:rFonts w:eastAsia="Times New Roman" w:cs="Arial"/>
          <w:color w:val="404A55"/>
          <w:lang w:eastAsia="tr-TR"/>
        </w:rPr>
        <w:t>Yurt Dışı İş Gezisinin, Uygulama Birimine yapılan destek başvurusunun uygun bulunmasından sonra gerçekleşmiş olması kaydıyla, hizmet sağlayıcıya yapılmış olan başvuru ve ödemenin tarihine ve bu tarihin program süresi içinde olup olmadığına bakılmaz.</w:t>
      </w:r>
    </w:p>
    <w:p w:rsidR="00B23CAF" w:rsidRPr="00B23CAF" w:rsidRDefault="00B23CAF" w:rsidP="00DD2458">
      <w:pPr>
        <w:jc w:val="both"/>
      </w:pPr>
    </w:p>
    <w:p w:rsidR="00B23CAF" w:rsidRPr="00B23CAF" w:rsidRDefault="00B23CAF" w:rsidP="00DD2458">
      <w:pPr>
        <w:jc w:val="both"/>
      </w:pPr>
    </w:p>
    <w:p w:rsidR="00B23CAF" w:rsidRPr="00B23CAF" w:rsidRDefault="00B23CAF" w:rsidP="00DD2458">
      <w:pPr>
        <w:jc w:val="both"/>
      </w:pPr>
    </w:p>
    <w:p w:rsidR="00B23CAF" w:rsidRPr="00B23CAF" w:rsidRDefault="00B23CAF" w:rsidP="00DD2458">
      <w:pPr>
        <w:jc w:val="both"/>
      </w:pPr>
    </w:p>
    <w:p w:rsidR="00B23CAF" w:rsidRPr="00B23CAF" w:rsidRDefault="00B23CAF" w:rsidP="00DD2458">
      <w:pPr>
        <w:jc w:val="both"/>
      </w:pPr>
    </w:p>
    <w:p w:rsidR="00B23CAF" w:rsidRPr="00B23CAF" w:rsidRDefault="00B23CAF" w:rsidP="00DD2458">
      <w:pPr>
        <w:jc w:val="both"/>
      </w:pPr>
    </w:p>
    <w:p w:rsidR="00934396" w:rsidRPr="00B23CAF" w:rsidRDefault="00004B33" w:rsidP="00DD2458">
      <w:pPr>
        <w:jc w:val="both"/>
      </w:pPr>
      <w:r w:rsidRPr="00B23CAF">
        <w:t xml:space="preserve">Odamız, </w:t>
      </w:r>
      <w:r w:rsidRPr="00B23CAF">
        <w:rPr>
          <w:color w:val="000000"/>
        </w:rPr>
        <w:t>bölgenin en önemli gelir kaynaklarından biri olan turizm sektörünü tüm dünyaya tanıtmak, sektörü çeşitlendirmek, yaymak ve sektörden elde edilen geliri artırm</w:t>
      </w:r>
      <w:r w:rsidR="00302DDD" w:rsidRPr="00B23CAF">
        <w:rPr>
          <w:color w:val="000000"/>
        </w:rPr>
        <w:t>ak için faaliyetlerine devam etmektedir</w:t>
      </w:r>
      <w:r w:rsidRPr="00B23CAF">
        <w:rPr>
          <w:color w:val="000000"/>
        </w:rPr>
        <w:t xml:space="preserve">. </w:t>
      </w:r>
      <w:r w:rsidRPr="00B23CAF">
        <w:t>Tarihi gezileri ön plana çıkaran ve yamaç paraşütü aktivitesine yüksek oranda katılım gösteren Uzak Doğu bölgesi vatandaşlarının bölgemize olan ilgisin artırmak maksadı</w:t>
      </w:r>
      <w:r w:rsidR="0065591C" w:rsidRPr="00B23CAF">
        <w:t>yla</w:t>
      </w:r>
      <w:r w:rsidRPr="00B23CAF">
        <w:t xml:space="preserve"> Odamız tarafından Çin’e bir iş gezisi planlanmaktadır. 15-17 Kasım 2019 tarihleri arasında Çin’in </w:t>
      </w:r>
      <w:proofErr w:type="spellStart"/>
      <w:r w:rsidRPr="00B23CAF">
        <w:t>Kunming</w:t>
      </w:r>
      <w:proofErr w:type="spellEnd"/>
      <w:r w:rsidRPr="00B23CAF">
        <w:t xml:space="preserve"> kentinde düzenlenecek olan Çin Uluslararası Turizm Fuarı’nı da </w:t>
      </w:r>
      <w:r w:rsidR="00AA0950" w:rsidRPr="00B23CAF">
        <w:t>(</w:t>
      </w:r>
      <w:proofErr w:type="spellStart"/>
      <w:r w:rsidR="00AA0950" w:rsidRPr="00B23CAF">
        <w:t>China</w:t>
      </w:r>
      <w:proofErr w:type="spellEnd"/>
      <w:r w:rsidR="00AA0950" w:rsidRPr="00B23CAF">
        <w:t xml:space="preserve"> </w:t>
      </w:r>
      <w:proofErr w:type="spellStart"/>
      <w:r w:rsidR="00AA0950" w:rsidRPr="00B23CAF">
        <w:t>International</w:t>
      </w:r>
      <w:proofErr w:type="spellEnd"/>
      <w:r w:rsidR="00AA0950" w:rsidRPr="00B23CAF">
        <w:t xml:space="preserve"> </w:t>
      </w:r>
      <w:proofErr w:type="spellStart"/>
      <w:r w:rsidR="00AA0950" w:rsidRPr="00B23CAF">
        <w:t>Travel</w:t>
      </w:r>
      <w:proofErr w:type="spellEnd"/>
      <w:r w:rsidR="00AA0950" w:rsidRPr="00B23CAF">
        <w:t xml:space="preserve"> Mar</w:t>
      </w:r>
      <w:r w:rsidR="0065591C" w:rsidRPr="00B23CAF">
        <w:t xml:space="preserve">t) </w:t>
      </w:r>
      <w:r w:rsidRPr="00B23CAF">
        <w:t>kapsayacak olan iş gez</w:t>
      </w:r>
      <w:r w:rsidR="0065591C" w:rsidRPr="00B23CAF">
        <w:t xml:space="preserve">isine katılmak isteyen üyelerimizin </w:t>
      </w:r>
      <w:r w:rsidR="008F0391" w:rsidRPr="00B23CAF">
        <w:t>26.08.</w:t>
      </w:r>
      <w:r w:rsidR="00934396" w:rsidRPr="00B23CAF">
        <w:t xml:space="preserve">2019 tarihine kadar Odamıza müracaat ederek katılım başvuru formu doldurmaları gerekmektedir. </w:t>
      </w:r>
    </w:p>
    <w:p w:rsidR="00AA52BE" w:rsidRPr="00B23CAF" w:rsidRDefault="00AA52BE" w:rsidP="00DD2458">
      <w:pPr>
        <w:jc w:val="both"/>
        <w:rPr>
          <w:b/>
        </w:rPr>
      </w:pPr>
      <w:r w:rsidRPr="00B23CAF">
        <w:rPr>
          <w:b/>
        </w:rPr>
        <w:t>Program taslağı:</w:t>
      </w:r>
    </w:p>
    <w:p w:rsidR="00AA52BE" w:rsidRPr="00B23CAF" w:rsidRDefault="00AA52BE" w:rsidP="00DD2458">
      <w:pPr>
        <w:jc w:val="both"/>
      </w:pPr>
      <w:r w:rsidRPr="00B23CAF">
        <w:t xml:space="preserve">13 Kasım: Dalaman - İstanbul uçuşu / saat </w:t>
      </w:r>
      <w:proofErr w:type="gramStart"/>
      <w:r w:rsidRPr="00B23CAF">
        <w:t>21:15</w:t>
      </w:r>
      <w:proofErr w:type="gramEnd"/>
    </w:p>
    <w:p w:rsidR="00AA52BE" w:rsidRPr="00B23CAF" w:rsidRDefault="00AA52BE" w:rsidP="00DD2458">
      <w:pPr>
        <w:jc w:val="both"/>
      </w:pPr>
      <w:r w:rsidRPr="00B23CAF">
        <w:t xml:space="preserve">14 Kasım: İstanbul - Pekin uçuşu / </w:t>
      </w:r>
      <w:proofErr w:type="gramStart"/>
      <w:r w:rsidRPr="00B23CAF">
        <w:t>01:55</w:t>
      </w:r>
      <w:proofErr w:type="gramEnd"/>
    </w:p>
    <w:p w:rsidR="00AA52BE" w:rsidRPr="00B23CAF" w:rsidRDefault="00522890" w:rsidP="00DD2458">
      <w:pPr>
        <w:ind w:firstLine="708"/>
        <w:jc w:val="both"/>
      </w:pPr>
      <w:r w:rsidRPr="00B23CAF">
        <w:t xml:space="preserve">    </w:t>
      </w:r>
      <w:r w:rsidR="00AA52BE" w:rsidRPr="00B23CAF">
        <w:t xml:space="preserve">Pekin Havalimanına varış / saat </w:t>
      </w:r>
      <w:proofErr w:type="gramStart"/>
      <w:r w:rsidR="00AA52BE" w:rsidRPr="00B23CAF">
        <w:t>16:10</w:t>
      </w:r>
      <w:proofErr w:type="gramEnd"/>
    </w:p>
    <w:p w:rsidR="00AA52BE" w:rsidRPr="00B23CAF" w:rsidRDefault="00522890" w:rsidP="00DD2458">
      <w:pPr>
        <w:ind w:firstLine="708"/>
        <w:jc w:val="both"/>
      </w:pPr>
      <w:r w:rsidRPr="00B23CAF">
        <w:t xml:space="preserve">    </w:t>
      </w:r>
      <w:r w:rsidR="00AA52BE" w:rsidRPr="00B23CAF">
        <w:t xml:space="preserve">Pekin - </w:t>
      </w:r>
      <w:proofErr w:type="spellStart"/>
      <w:r w:rsidR="00AA52BE" w:rsidRPr="00B23CAF">
        <w:t>Kunming</w:t>
      </w:r>
      <w:proofErr w:type="spellEnd"/>
      <w:r w:rsidR="00AA52BE" w:rsidRPr="00B23CAF">
        <w:t xml:space="preserve"> uçuşu / saat </w:t>
      </w:r>
      <w:proofErr w:type="gramStart"/>
      <w:r w:rsidR="00AA52BE" w:rsidRPr="00B23CAF">
        <w:t>21:10</w:t>
      </w:r>
      <w:proofErr w:type="gramEnd"/>
    </w:p>
    <w:p w:rsidR="00AA52BE" w:rsidRPr="00B23CAF" w:rsidRDefault="00AA52BE" w:rsidP="00DD2458">
      <w:pPr>
        <w:jc w:val="both"/>
      </w:pPr>
      <w:r w:rsidRPr="00B23CAF">
        <w:t>15 – 16 – 17 Kasım: Fuar katılımı ve iş gezisi programları</w:t>
      </w:r>
    </w:p>
    <w:p w:rsidR="00AA52BE" w:rsidRPr="00B23CAF" w:rsidRDefault="00AA52BE" w:rsidP="00DD2458">
      <w:pPr>
        <w:jc w:val="both"/>
      </w:pPr>
      <w:r w:rsidRPr="00B23CAF">
        <w:t xml:space="preserve">17 Kasım: </w:t>
      </w:r>
      <w:proofErr w:type="spellStart"/>
      <w:r w:rsidRPr="00B23CAF">
        <w:t>Kunming</w:t>
      </w:r>
      <w:proofErr w:type="spellEnd"/>
      <w:r w:rsidRPr="00B23CAF">
        <w:t xml:space="preserve"> - Pekin uçuşu / saat </w:t>
      </w:r>
      <w:proofErr w:type="gramStart"/>
      <w:r w:rsidRPr="00B23CAF">
        <w:t>16:15</w:t>
      </w:r>
      <w:proofErr w:type="gramEnd"/>
      <w:r w:rsidRPr="00B23CAF">
        <w:t xml:space="preserve"> Pekin Havalimanına varış / saat 19:25</w:t>
      </w:r>
    </w:p>
    <w:p w:rsidR="00AA52BE" w:rsidRPr="00B23CAF" w:rsidRDefault="00AA52BE" w:rsidP="00DD2458">
      <w:pPr>
        <w:jc w:val="both"/>
      </w:pPr>
      <w:r w:rsidRPr="00B23CAF">
        <w:t xml:space="preserve">18 Kasım: Pekin - İstanbul uçuşu / saat </w:t>
      </w:r>
      <w:proofErr w:type="gramStart"/>
      <w:r w:rsidRPr="00B23CAF">
        <w:t>00:50</w:t>
      </w:r>
      <w:proofErr w:type="gramEnd"/>
      <w:r w:rsidRPr="00B23CAF">
        <w:t xml:space="preserve"> İstanbul Havalimanına varış / 06:25</w:t>
      </w:r>
    </w:p>
    <w:p w:rsidR="00AA52BE" w:rsidRPr="00B23CAF" w:rsidRDefault="00AA52BE" w:rsidP="00DD2458">
      <w:pPr>
        <w:jc w:val="both"/>
      </w:pPr>
      <w:r w:rsidRPr="00B23CAF">
        <w:tab/>
      </w:r>
      <w:r w:rsidR="00522890" w:rsidRPr="00B23CAF">
        <w:t xml:space="preserve">    </w:t>
      </w:r>
      <w:r w:rsidRPr="00B23CAF">
        <w:t xml:space="preserve">İstanbul - Dalaman uçuşu / saat </w:t>
      </w:r>
      <w:proofErr w:type="gramStart"/>
      <w:r w:rsidRPr="00B23CAF">
        <w:t>12:20</w:t>
      </w:r>
      <w:proofErr w:type="gramEnd"/>
    </w:p>
    <w:p w:rsidR="00DD2458" w:rsidRPr="00B23CAF" w:rsidRDefault="00DD2458" w:rsidP="00DD2458">
      <w:pPr>
        <w:jc w:val="both"/>
      </w:pPr>
      <w:r w:rsidRPr="00B23CAF">
        <w:rPr>
          <w:b/>
        </w:rPr>
        <w:t>Yurt dışı iş gezisinin ortalama bütçesi</w:t>
      </w:r>
      <w:r w:rsidR="00522890" w:rsidRPr="00B23CAF">
        <w:t>:</w:t>
      </w:r>
      <w:r w:rsidRPr="00B23CAF">
        <w:t xml:space="preserve"> </w:t>
      </w:r>
      <w:r w:rsidRPr="00B23CAF">
        <w:rPr>
          <w:b/>
          <w:u w:val="single"/>
        </w:rPr>
        <w:t xml:space="preserve">2570 </w:t>
      </w:r>
      <w:proofErr w:type="gramStart"/>
      <w:r w:rsidRPr="00B23CAF">
        <w:rPr>
          <w:b/>
          <w:u w:val="single"/>
        </w:rPr>
        <w:t>Dolar’dır</w:t>
      </w:r>
      <w:proofErr w:type="gramEnd"/>
      <w:r w:rsidRPr="00B23CAF">
        <w:rPr>
          <w:b/>
          <w:u w:val="single"/>
        </w:rPr>
        <w:t>.</w:t>
      </w:r>
      <w:r w:rsidRPr="00B23CAF">
        <w:t xml:space="preserve"> </w:t>
      </w:r>
    </w:p>
    <w:p w:rsidR="00DD2458" w:rsidRPr="00B23CAF" w:rsidRDefault="00DD2458" w:rsidP="00DD2458">
      <w:pPr>
        <w:jc w:val="both"/>
      </w:pPr>
      <w:r w:rsidRPr="00B23CAF">
        <w:rPr>
          <w:b/>
        </w:rPr>
        <w:t xml:space="preserve">Fiyata </w:t>
      </w:r>
      <w:proofErr w:type="gramStart"/>
      <w:r w:rsidRPr="00B23CAF">
        <w:rPr>
          <w:b/>
        </w:rPr>
        <w:t>dahil</w:t>
      </w:r>
      <w:proofErr w:type="gramEnd"/>
      <w:r w:rsidRPr="00B23CAF">
        <w:rPr>
          <w:b/>
        </w:rPr>
        <w:t xml:space="preserve"> olan hizmetler:</w:t>
      </w:r>
      <w:r w:rsidRPr="00B23CAF">
        <w:t xml:space="preserve"> altı uçuş, üç gece konaklama(Dört yıldızlı otel, kahvaltı dahil), transferler, dört gün boyunca tercümanlık hizmeti, </w:t>
      </w:r>
      <w:r w:rsidR="00A97CF2" w:rsidRPr="00B23CAF">
        <w:t>seyahat</w:t>
      </w:r>
      <w:r w:rsidRPr="00B23CAF">
        <w:t xml:space="preserve"> sigortası ve yurt dışı çıkış harcı.</w:t>
      </w:r>
    </w:p>
    <w:p w:rsidR="00DD2458" w:rsidRPr="00B23CAF" w:rsidRDefault="00DD2458" w:rsidP="00DD2458">
      <w:pPr>
        <w:jc w:val="both"/>
      </w:pPr>
      <w:r w:rsidRPr="00B23CAF">
        <w:rPr>
          <w:b/>
        </w:rPr>
        <w:t xml:space="preserve">Fiyata </w:t>
      </w:r>
      <w:proofErr w:type="gramStart"/>
      <w:r w:rsidRPr="00B23CAF">
        <w:rPr>
          <w:b/>
        </w:rPr>
        <w:t>dahil</w:t>
      </w:r>
      <w:proofErr w:type="gramEnd"/>
      <w:r w:rsidRPr="00B23CAF">
        <w:rPr>
          <w:b/>
        </w:rPr>
        <w:t xml:space="preserve"> olmayan hizmetler:</w:t>
      </w:r>
      <w:r w:rsidRPr="00B23CAF">
        <w:t xml:space="preserve"> Öğle ve akşam yemekleri, Çin vize bedeli</w:t>
      </w:r>
    </w:p>
    <w:sectPr w:rsidR="00DD2458" w:rsidRPr="00B23CAF" w:rsidSect="00D42A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9457D"/>
    <w:multiLevelType w:val="multilevel"/>
    <w:tmpl w:val="D602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A73F4"/>
    <w:multiLevelType w:val="multilevel"/>
    <w:tmpl w:val="6836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6F7FBD"/>
    <w:multiLevelType w:val="multilevel"/>
    <w:tmpl w:val="7D16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04B33"/>
    <w:rsid w:val="00004B33"/>
    <w:rsid w:val="00302DDD"/>
    <w:rsid w:val="00430938"/>
    <w:rsid w:val="00522890"/>
    <w:rsid w:val="00643BB6"/>
    <w:rsid w:val="0065591C"/>
    <w:rsid w:val="008710E3"/>
    <w:rsid w:val="008851B6"/>
    <w:rsid w:val="008F0391"/>
    <w:rsid w:val="00934396"/>
    <w:rsid w:val="009A4021"/>
    <w:rsid w:val="00A97CF2"/>
    <w:rsid w:val="00AA0950"/>
    <w:rsid w:val="00AA52BE"/>
    <w:rsid w:val="00B017C3"/>
    <w:rsid w:val="00B23CAF"/>
    <w:rsid w:val="00D42AD1"/>
    <w:rsid w:val="00DD24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3C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23CAF"/>
    <w:rPr>
      <w:color w:val="0000FF"/>
      <w:u w:val="single"/>
    </w:rPr>
  </w:style>
</w:styles>
</file>

<file path=word/webSettings.xml><?xml version="1.0" encoding="utf-8"?>
<w:webSettings xmlns:r="http://schemas.openxmlformats.org/officeDocument/2006/relationships" xmlns:w="http://schemas.openxmlformats.org/wordprocessingml/2006/main">
  <w:divs>
    <w:div w:id="3130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sgeb.gov.tr/" TargetMode="External"/><Relationship Id="rId5" Type="http://schemas.openxmlformats.org/officeDocument/2006/relationships/hyperlink" Target="http://www.kosg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633</Words>
  <Characters>3610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bora.turkoglu</dc:creator>
  <cp:keywords/>
  <dc:description/>
  <cp:lastModifiedBy>bora.turkoglu</cp:lastModifiedBy>
  <cp:revision>9</cp:revision>
  <dcterms:created xsi:type="dcterms:W3CDTF">2019-05-24T06:42:00Z</dcterms:created>
  <dcterms:modified xsi:type="dcterms:W3CDTF">2019-06-20T13:28:00Z</dcterms:modified>
</cp:coreProperties>
</file>