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51" w:rsidRPr="009F7955" w:rsidRDefault="00803D51" w:rsidP="009F7955">
      <w:pPr>
        <w:ind w:firstLine="709"/>
        <w:jc w:val="both"/>
        <w:rPr>
          <w:rFonts w:ascii="Times New Roman" w:hAnsi="Times New Roman"/>
        </w:rPr>
      </w:pPr>
      <w:r w:rsidRPr="009F7955">
        <w:rPr>
          <w:rFonts w:ascii="Times New Roman" w:hAnsi="Times New Roman"/>
        </w:rPr>
        <w:t xml:space="preserve">6102 </w:t>
      </w:r>
      <w:proofErr w:type="spellStart"/>
      <w:r w:rsidRPr="009F7955">
        <w:rPr>
          <w:rFonts w:ascii="Times New Roman" w:hAnsi="Times New Roman"/>
        </w:rPr>
        <w:t>sayılı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Türk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Ticar</w:t>
      </w:r>
      <w:bookmarkStart w:id="0" w:name="_GoBack"/>
      <w:bookmarkEnd w:id="0"/>
      <w:r w:rsidRPr="009F7955">
        <w:rPr>
          <w:rFonts w:ascii="Times New Roman" w:hAnsi="Times New Roman"/>
        </w:rPr>
        <w:t>et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Kanununun</w:t>
      </w:r>
      <w:proofErr w:type="spellEnd"/>
      <w:r w:rsidRPr="009F7955">
        <w:rPr>
          <w:rFonts w:ascii="Times New Roman" w:hAnsi="Times New Roman"/>
        </w:rPr>
        <w:t xml:space="preserve"> 181 </w:t>
      </w:r>
      <w:proofErr w:type="spellStart"/>
      <w:r w:rsidRPr="009F7955">
        <w:rPr>
          <w:rFonts w:ascii="Times New Roman" w:hAnsi="Times New Roman"/>
        </w:rPr>
        <w:t>inci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maddesinin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birinci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fıkrasının</w:t>
      </w:r>
      <w:proofErr w:type="spellEnd"/>
      <w:r w:rsidRPr="009F7955">
        <w:rPr>
          <w:rFonts w:ascii="Times New Roman" w:hAnsi="Times New Roman"/>
        </w:rPr>
        <w:t xml:space="preserve"> (a) </w:t>
      </w:r>
      <w:proofErr w:type="spellStart"/>
      <w:r w:rsidRPr="009F7955">
        <w:rPr>
          <w:rFonts w:ascii="Times New Roman" w:hAnsi="Times New Roman"/>
        </w:rPr>
        <w:t>bendine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göre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bir</w:t>
      </w:r>
      <w:proofErr w:type="spellEnd"/>
      <w:r w:rsidRPr="009F7955">
        <w:rPr>
          <w:rFonts w:ascii="Times New Roman" w:hAnsi="Times New Roman"/>
        </w:rPr>
        <w:t xml:space="preserve"> limited </w:t>
      </w:r>
      <w:proofErr w:type="spellStart"/>
      <w:r w:rsidRPr="009F7955">
        <w:rPr>
          <w:rFonts w:ascii="Times New Roman" w:hAnsi="Times New Roman"/>
        </w:rPr>
        <w:t>şirket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anonim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şirkete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dönüşebilecektir</w:t>
      </w:r>
      <w:proofErr w:type="spellEnd"/>
      <w:r w:rsidRPr="009F7955">
        <w:rPr>
          <w:rFonts w:ascii="Times New Roman" w:hAnsi="Times New Roman"/>
        </w:rPr>
        <w:t xml:space="preserve">. </w:t>
      </w:r>
      <w:proofErr w:type="gramStart"/>
      <w:r w:rsidRPr="009F7955">
        <w:rPr>
          <w:rFonts w:ascii="Times New Roman" w:hAnsi="Times New Roman"/>
        </w:rPr>
        <w:t xml:space="preserve">Bu </w:t>
      </w:r>
      <w:proofErr w:type="spellStart"/>
      <w:r w:rsidRPr="009F7955">
        <w:rPr>
          <w:rFonts w:ascii="Times New Roman" w:hAnsi="Times New Roman"/>
        </w:rPr>
        <w:t>tür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değişikliklerinde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yeni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kurulacak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olan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anonim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şirketin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kuruluş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hükümleri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uygulanır</w:t>
      </w:r>
      <w:proofErr w:type="spellEnd"/>
      <w:r w:rsidRPr="009F7955">
        <w:rPr>
          <w:rFonts w:ascii="Times New Roman" w:hAnsi="Times New Roman"/>
        </w:rPr>
        <w:t>.</w:t>
      </w:r>
      <w:proofErr w:type="gramEnd"/>
    </w:p>
    <w:p w:rsidR="00803D51" w:rsidRPr="009F7955" w:rsidRDefault="00803D51" w:rsidP="004C5C7E">
      <w:pPr>
        <w:jc w:val="both"/>
        <w:rPr>
          <w:rFonts w:ascii="Times New Roman" w:hAnsi="Times New Roman"/>
        </w:rPr>
      </w:pPr>
    </w:p>
    <w:p w:rsidR="00803D51" w:rsidRPr="009F7955" w:rsidRDefault="00803D51" w:rsidP="004C5C7E">
      <w:pPr>
        <w:numPr>
          <w:ilvl w:val="0"/>
          <w:numId w:val="7"/>
        </w:numPr>
        <w:spacing w:line="207" w:lineRule="atLeast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Dilekçe</w:t>
      </w:r>
      <w:proofErr w:type="spellEnd"/>
      <w:r w:rsidRPr="009F7955">
        <w:rPr>
          <w:rFonts w:ascii="Times New Roman" w:hAnsi="Times New Roman"/>
        </w:rPr>
        <w:t xml:space="preserve"> (</w:t>
      </w:r>
      <w:proofErr w:type="spellStart"/>
      <w:r w:rsidRPr="009F7955">
        <w:rPr>
          <w:rFonts w:ascii="Times New Roman" w:hAnsi="Times New Roman"/>
        </w:rPr>
        <w:t>yetkili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tarafından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veya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vekaleten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imzalanmalı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vekaletin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aslı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veya</w:t>
      </w:r>
      <w:proofErr w:type="spellEnd"/>
      <w:r w:rsidRPr="009F7955">
        <w:rPr>
          <w:rFonts w:ascii="Times New Roman" w:hAnsi="Times New Roman"/>
        </w:rPr>
        <w:t xml:space="preserve">  </w:t>
      </w:r>
      <w:proofErr w:type="spellStart"/>
      <w:r w:rsidRPr="009F7955">
        <w:rPr>
          <w:rFonts w:ascii="Times New Roman" w:hAnsi="Times New Roman"/>
        </w:rPr>
        <w:t>onaylı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sureti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eklenmelidir</w:t>
      </w:r>
      <w:proofErr w:type="spellEnd"/>
      <w:r w:rsidRPr="009F7955">
        <w:rPr>
          <w:rFonts w:ascii="Times New Roman" w:hAnsi="Times New Roman"/>
        </w:rPr>
        <w:t>)</w:t>
      </w:r>
    </w:p>
    <w:p w:rsidR="00CD0C0C" w:rsidRPr="00692825" w:rsidRDefault="00CD0C0C" w:rsidP="004C5C7E">
      <w:pPr>
        <w:numPr>
          <w:ilvl w:val="0"/>
          <w:numId w:val="7"/>
        </w:numPr>
        <w:spacing w:line="207" w:lineRule="atLeast"/>
        <w:jc w:val="both"/>
        <w:rPr>
          <w:rFonts w:ascii="Times New Roman" w:hAnsi="Times New Roman"/>
        </w:rPr>
      </w:pPr>
      <w:proofErr w:type="spellStart"/>
      <w:r w:rsidRPr="00692825">
        <w:rPr>
          <w:rFonts w:ascii="Times New Roman" w:hAnsi="Times New Roman"/>
        </w:rPr>
        <w:t>Yeni</w:t>
      </w:r>
      <w:proofErr w:type="spellEnd"/>
      <w:r w:rsidRPr="00692825">
        <w:rPr>
          <w:rFonts w:ascii="Times New Roman" w:hAnsi="Times New Roman"/>
        </w:rPr>
        <w:t xml:space="preserve"> </w:t>
      </w:r>
      <w:proofErr w:type="spellStart"/>
      <w:r w:rsidR="00692825" w:rsidRPr="00692825">
        <w:rPr>
          <w:rFonts w:ascii="Times New Roman" w:hAnsi="Times New Roman"/>
        </w:rPr>
        <w:t>şirket</w:t>
      </w:r>
      <w:proofErr w:type="spellEnd"/>
      <w:r w:rsidR="00692825" w:rsidRPr="00692825">
        <w:rPr>
          <w:rFonts w:ascii="Times New Roman" w:hAnsi="Times New Roman"/>
        </w:rPr>
        <w:t xml:space="preserve"> </w:t>
      </w:r>
      <w:proofErr w:type="spellStart"/>
      <w:r w:rsidR="00692825" w:rsidRPr="00692825">
        <w:rPr>
          <w:rFonts w:ascii="Times New Roman" w:hAnsi="Times New Roman"/>
        </w:rPr>
        <w:t>türüne</w:t>
      </w:r>
      <w:proofErr w:type="spellEnd"/>
      <w:r w:rsidR="00692825" w:rsidRPr="00692825">
        <w:rPr>
          <w:rFonts w:ascii="Times New Roman" w:hAnsi="Times New Roman"/>
        </w:rPr>
        <w:t xml:space="preserve"> </w:t>
      </w:r>
      <w:proofErr w:type="spellStart"/>
      <w:r w:rsidR="00692825" w:rsidRPr="00692825">
        <w:rPr>
          <w:rFonts w:ascii="Times New Roman" w:hAnsi="Times New Roman"/>
        </w:rPr>
        <w:t>göre</w:t>
      </w:r>
      <w:proofErr w:type="spellEnd"/>
      <w:r w:rsidR="00692825" w:rsidRPr="00692825">
        <w:rPr>
          <w:rFonts w:ascii="Times New Roman" w:hAnsi="Times New Roman"/>
        </w:rPr>
        <w:t xml:space="preserve"> </w:t>
      </w:r>
      <w:proofErr w:type="spellStart"/>
      <w:r w:rsidR="00FD55B2" w:rsidRPr="00692825">
        <w:rPr>
          <w:rFonts w:ascii="Times New Roman" w:hAnsi="Times New Roman"/>
        </w:rPr>
        <w:t>düzenlenen</w:t>
      </w:r>
      <w:proofErr w:type="spellEnd"/>
      <w:r w:rsidR="00FD55B2" w:rsidRPr="00692825">
        <w:rPr>
          <w:rFonts w:ascii="Times New Roman" w:hAnsi="Times New Roman"/>
        </w:rPr>
        <w:t xml:space="preserve"> </w:t>
      </w:r>
      <w:proofErr w:type="spellStart"/>
      <w:r w:rsidRPr="00692825">
        <w:rPr>
          <w:rFonts w:ascii="Times New Roman" w:hAnsi="Times New Roman"/>
        </w:rPr>
        <w:t>şirket</w:t>
      </w:r>
      <w:proofErr w:type="spellEnd"/>
      <w:r w:rsidRPr="00692825">
        <w:rPr>
          <w:rFonts w:ascii="Times New Roman" w:hAnsi="Times New Roman"/>
        </w:rPr>
        <w:t xml:space="preserve"> </w:t>
      </w:r>
      <w:proofErr w:type="spellStart"/>
      <w:r w:rsidRPr="00692825">
        <w:rPr>
          <w:rFonts w:ascii="Times New Roman" w:hAnsi="Times New Roman"/>
        </w:rPr>
        <w:t>sözleşmesi</w:t>
      </w:r>
      <w:proofErr w:type="spellEnd"/>
      <w:r w:rsidRPr="00692825">
        <w:rPr>
          <w:rFonts w:ascii="Times New Roman" w:hAnsi="Times New Roman"/>
        </w:rPr>
        <w:t xml:space="preserve"> </w:t>
      </w:r>
    </w:p>
    <w:p w:rsidR="00DB42BE" w:rsidRPr="00CD0C0C" w:rsidRDefault="00300C2A" w:rsidP="004C5C7E">
      <w:pPr>
        <w:numPr>
          <w:ilvl w:val="0"/>
          <w:numId w:val="7"/>
        </w:numPr>
        <w:spacing w:line="207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Yetkililerin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D0C0C">
        <w:rPr>
          <w:rFonts w:ascii="Times New Roman" w:hAnsi="Times New Roman"/>
        </w:rPr>
        <w:t>Şirket</w:t>
      </w:r>
      <w:proofErr w:type="spellEnd"/>
      <w:r w:rsidR="00CD0C0C">
        <w:rPr>
          <w:rFonts w:ascii="Times New Roman" w:hAnsi="Times New Roman"/>
        </w:rPr>
        <w:t xml:space="preserve"> </w:t>
      </w:r>
      <w:proofErr w:type="spellStart"/>
      <w:r w:rsidR="00DB42BE" w:rsidRPr="00CD0C0C">
        <w:rPr>
          <w:rFonts w:ascii="Times New Roman" w:hAnsi="Times New Roman"/>
        </w:rPr>
        <w:t>unvanı</w:t>
      </w:r>
      <w:proofErr w:type="spellEnd"/>
      <w:r w:rsidR="00DB42BE" w:rsidRPr="00CD0C0C">
        <w:rPr>
          <w:rFonts w:ascii="Times New Roman" w:hAnsi="Times New Roman"/>
        </w:rPr>
        <w:t xml:space="preserve"> </w:t>
      </w:r>
      <w:proofErr w:type="spellStart"/>
      <w:r w:rsidR="00DB42BE" w:rsidRPr="00CD0C0C">
        <w:rPr>
          <w:rFonts w:ascii="Times New Roman" w:hAnsi="Times New Roman"/>
        </w:rPr>
        <w:t>altında</w:t>
      </w:r>
      <w:proofErr w:type="spellEnd"/>
      <w:r w:rsidR="00DB42BE" w:rsidRPr="00CD0C0C">
        <w:rPr>
          <w:rFonts w:ascii="Times New Roman" w:hAnsi="Times New Roman"/>
        </w:rPr>
        <w:t xml:space="preserve"> </w:t>
      </w:r>
      <w:proofErr w:type="spellStart"/>
      <w:r w:rsidR="00DB42BE" w:rsidRPr="00CD0C0C">
        <w:rPr>
          <w:rFonts w:ascii="Times New Roman" w:hAnsi="Times New Roman"/>
        </w:rPr>
        <w:t>düzenlenmiş</w:t>
      </w:r>
      <w:proofErr w:type="spellEnd"/>
      <w:r w:rsidR="00DB42BE" w:rsidRPr="00CD0C0C">
        <w:rPr>
          <w:rFonts w:ascii="Times New Roman" w:hAnsi="Times New Roman"/>
        </w:rPr>
        <w:t xml:space="preserve"> </w:t>
      </w:r>
      <w:proofErr w:type="spellStart"/>
      <w:r w:rsidR="00DB42BE" w:rsidRPr="00CD0C0C">
        <w:rPr>
          <w:rFonts w:ascii="Times New Roman" w:hAnsi="Times New Roman"/>
        </w:rPr>
        <w:t>imza</w:t>
      </w:r>
      <w:proofErr w:type="spellEnd"/>
      <w:r w:rsidR="00DB42BE" w:rsidRPr="00CD0C0C">
        <w:rPr>
          <w:rFonts w:ascii="Times New Roman" w:hAnsi="Times New Roman"/>
        </w:rPr>
        <w:t xml:space="preserve"> </w:t>
      </w:r>
      <w:proofErr w:type="spellStart"/>
      <w:r w:rsidR="00DB42BE" w:rsidRPr="00CD0C0C">
        <w:rPr>
          <w:rFonts w:ascii="Times New Roman" w:hAnsi="Times New Roman"/>
        </w:rPr>
        <w:t>beyannamesi</w:t>
      </w:r>
      <w:proofErr w:type="spellEnd"/>
      <w:r w:rsidR="00DB42BE" w:rsidRPr="00CD0C0C">
        <w:rPr>
          <w:rFonts w:ascii="Times New Roman" w:hAnsi="Times New Roman"/>
        </w:rPr>
        <w:t xml:space="preserve"> </w:t>
      </w:r>
    </w:p>
    <w:p w:rsidR="00DB42BE" w:rsidRPr="009F7955" w:rsidRDefault="000478F8" w:rsidP="004C5C7E">
      <w:pPr>
        <w:numPr>
          <w:ilvl w:val="0"/>
          <w:numId w:val="7"/>
        </w:numPr>
        <w:spacing w:line="207" w:lineRule="atLeast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Ticaret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Sicil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="00324EBB">
        <w:rPr>
          <w:rFonts w:ascii="Times New Roman" w:hAnsi="Times New Roman"/>
        </w:rPr>
        <w:t>yönetmeliği</w:t>
      </w:r>
      <w:proofErr w:type="spellEnd"/>
      <w:r w:rsidR="00324EBB">
        <w:rPr>
          <w:rFonts w:ascii="Times New Roman" w:hAnsi="Times New Roman"/>
        </w:rPr>
        <w:t xml:space="preserve"> </w:t>
      </w:r>
      <w:proofErr w:type="spellStart"/>
      <w:proofErr w:type="gramStart"/>
      <w:r w:rsidR="00324EBB">
        <w:rPr>
          <w:rFonts w:ascii="Times New Roman" w:hAnsi="Times New Roman"/>
        </w:rPr>
        <w:t>nin</w:t>
      </w:r>
      <w:proofErr w:type="spellEnd"/>
      <w:proofErr w:type="gramEnd"/>
      <w:r w:rsidRPr="009F7955">
        <w:rPr>
          <w:rFonts w:ascii="Times New Roman" w:hAnsi="Times New Roman"/>
        </w:rPr>
        <w:t xml:space="preserve"> 24. </w:t>
      </w:r>
      <w:proofErr w:type="spellStart"/>
      <w:r w:rsidRPr="009F7955">
        <w:rPr>
          <w:rFonts w:ascii="Times New Roman" w:hAnsi="Times New Roman"/>
        </w:rPr>
        <w:t>Maddesine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göre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düzenlenmiş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Taahhütname</w:t>
      </w:r>
      <w:proofErr w:type="spellEnd"/>
    </w:p>
    <w:p w:rsidR="004C5C7E" w:rsidRPr="009F7955" w:rsidRDefault="004C5C7E" w:rsidP="004C5C7E">
      <w:pPr>
        <w:numPr>
          <w:ilvl w:val="0"/>
          <w:numId w:val="7"/>
        </w:numPr>
        <w:spacing w:line="207" w:lineRule="atLeast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Kuruluş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bildirim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formu</w:t>
      </w:r>
      <w:proofErr w:type="spellEnd"/>
      <w:r w:rsidRPr="009F7955">
        <w:rPr>
          <w:rFonts w:ascii="Times New Roman" w:hAnsi="Times New Roman"/>
        </w:rPr>
        <w:t xml:space="preserve"> (</w:t>
      </w:r>
      <w:proofErr w:type="spellStart"/>
      <w:r w:rsidRPr="009F7955">
        <w:rPr>
          <w:rFonts w:ascii="Times New Roman" w:hAnsi="Times New Roman"/>
        </w:rPr>
        <w:t>ilgili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yerler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doldurularak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yetkili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</w:t>
      </w:r>
      <w:proofErr w:type="spellEnd"/>
      <w:r w:rsidRPr="009F7955">
        <w:rPr>
          <w:rFonts w:ascii="Times New Roman" w:hAnsi="Times New Roman"/>
        </w:rPr>
        <w:t xml:space="preserve"> SM/SMMM/YMM/AVUKAT </w:t>
      </w:r>
      <w:proofErr w:type="spellStart"/>
      <w:r w:rsidRPr="009F7955">
        <w:rPr>
          <w:rFonts w:ascii="Times New Roman" w:hAnsi="Times New Roman"/>
        </w:rPr>
        <w:t>tarafından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imzalanmalıdır</w:t>
      </w:r>
      <w:proofErr w:type="spellEnd"/>
      <w:r w:rsidRPr="009F7955">
        <w:rPr>
          <w:rFonts w:ascii="Times New Roman" w:hAnsi="Times New Roman"/>
        </w:rPr>
        <w:t xml:space="preserve">. </w:t>
      </w:r>
      <w:r w:rsidR="00F01DAB">
        <w:rPr>
          <w:rFonts w:ascii="Times New Roman" w:hAnsi="Times New Roman"/>
        </w:rPr>
        <w:t>3</w:t>
      </w:r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nüsha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yabancı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ortak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var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ise</w:t>
      </w:r>
      <w:proofErr w:type="spellEnd"/>
      <w:r w:rsidRPr="009F7955">
        <w:rPr>
          <w:rFonts w:ascii="Times New Roman" w:hAnsi="Times New Roman"/>
        </w:rPr>
        <w:t xml:space="preserve"> </w:t>
      </w:r>
      <w:r w:rsidR="00F01DAB">
        <w:rPr>
          <w:rFonts w:ascii="Times New Roman" w:hAnsi="Times New Roman"/>
        </w:rPr>
        <w:t>4</w:t>
      </w:r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nüsha</w:t>
      </w:r>
      <w:proofErr w:type="spellEnd"/>
      <w:r w:rsidRPr="009F7955">
        <w:rPr>
          <w:rFonts w:ascii="Times New Roman" w:hAnsi="Times New Roman"/>
        </w:rPr>
        <w:t>)</w:t>
      </w:r>
    </w:p>
    <w:p w:rsidR="00DB42BE" w:rsidRPr="009F7955" w:rsidRDefault="00DB42BE" w:rsidP="00DB42BE">
      <w:pPr>
        <w:numPr>
          <w:ilvl w:val="0"/>
          <w:numId w:val="7"/>
        </w:numPr>
        <w:spacing w:before="100" w:beforeAutospacing="1" w:after="100" w:afterAutospacing="1" w:line="207" w:lineRule="atLeast"/>
        <w:ind w:left="786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Şirket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ortaklarının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nüfus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cüzdanı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fotokopisi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İkametgâh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diğer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adres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belgesi</w:t>
      </w:r>
      <w:proofErr w:type="spellEnd"/>
      <w:r w:rsidRPr="009F7955">
        <w:rPr>
          <w:rFonts w:ascii="Times New Roman" w:hAnsi="Times New Roman"/>
        </w:rPr>
        <w:t>. (</w:t>
      </w:r>
      <w:proofErr w:type="spellStart"/>
      <w:r w:rsidRPr="009F7955">
        <w:rPr>
          <w:rFonts w:ascii="Times New Roman" w:hAnsi="Times New Roman"/>
        </w:rPr>
        <w:t>Nüfus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müdürlüğünden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asıl</w:t>
      </w:r>
      <w:proofErr w:type="spellEnd"/>
      <w:r w:rsidRPr="009F7955">
        <w:rPr>
          <w:rFonts w:ascii="Times New Roman" w:hAnsi="Times New Roman"/>
        </w:rPr>
        <w:t xml:space="preserve">) </w:t>
      </w:r>
    </w:p>
    <w:p w:rsidR="00DB42BE" w:rsidRPr="009F7955" w:rsidRDefault="001D4B34" w:rsidP="00DB42BE">
      <w:pPr>
        <w:numPr>
          <w:ilvl w:val="0"/>
          <w:numId w:val="7"/>
        </w:numPr>
        <w:spacing w:before="100" w:beforeAutospacing="1" w:after="100" w:afterAutospacing="1" w:line="207" w:lineRule="atLeast"/>
        <w:ind w:left="786"/>
        <w:jc w:val="both"/>
        <w:rPr>
          <w:rFonts w:ascii="Times New Roman" w:hAnsi="Times New Roman"/>
        </w:rPr>
      </w:pPr>
      <w:r w:rsidRPr="009F7955">
        <w:rPr>
          <w:rFonts w:ascii="Times New Roman" w:hAnsi="Times New Roman"/>
        </w:rPr>
        <w:t xml:space="preserve">Pay </w:t>
      </w:r>
      <w:proofErr w:type="spellStart"/>
      <w:r w:rsidRPr="009F7955">
        <w:rPr>
          <w:rFonts w:ascii="Times New Roman" w:hAnsi="Times New Roman"/>
        </w:rPr>
        <w:t>sahipleri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dışından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seçilen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yönetim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kurulu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üyelerinin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görevi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proofErr w:type="gramStart"/>
      <w:r w:rsidRPr="009F7955">
        <w:rPr>
          <w:rFonts w:ascii="Times New Roman" w:hAnsi="Times New Roman"/>
        </w:rPr>
        <w:t>kabul</w:t>
      </w:r>
      <w:proofErr w:type="spellEnd"/>
      <w:proofErr w:type="gram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ettiklerine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ilişkin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imzalı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belge</w:t>
      </w:r>
      <w:proofErr w:type="spellEnd"/>
      <w:r w:rsidRPr="009F7955">
        <w:rPr>
          <w:rFonts w:ascii="Times New Roman" w:hAnsi="Times New Roman"/>
        </w:rPr>
        <w:t xml:space="preserve">. Bu </w:t>
      </w:r>
      <w:proofErr w:type="spellStart"/>
      <w:r w:rsidRPr="009F7955">
        <w:rPr>
          <w:rFonts w:ascii="Times New Roman" w:hAnsi="Times New Roman"/>
        </w:rPr>
        <w:t>belgede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yerleşim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yeri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uyruğu</w:t>
      </w:r>
      <w:proofErr w:type="spellEnd"/>
      <w:r w:rsidRPr="009F7955">
        <w:rPr>
          <w:rFonts w:ascii="Times New Roman" w:hAnsi="Times New Roman"/>
        </w:rPr>
        <w:t xml:space="preserve">, T.C. </w:t>
      </w:r>
      <w:proofErr w:type="spellStart"/>
      <w:r w:rsidRPr="009F7955">
        <w:rPr>
          <w:rFonts w:ascii="Times New Roman" w:hAnsi="Times New Roman"/>
        </w:rPr>
        <w:t>vatandaşı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ise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kimlik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numarası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yabancı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uyruklu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ise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vergi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numarası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veya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yabancılara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mahsus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kimlik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numarası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belirtilmeli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yabancı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uyruklu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ise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ekinde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onaylı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pasaport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sureti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ikameti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Türkiye'de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olan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yabancı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uyruklu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için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onaylı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ikamet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tezkeresi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eklenmelidir</w:t>
      </w:r>
      <w:proofErr w:type="spellEnd"/>
      <w:r w:rsidRPr="009F7955">
        <w:rPr>
          <w:rFonts w:ascii="Times New Roman" w:hAnsi="Times New Roman"/>
        </w:rPr>
        <w:t xml:space="preserve">. (2 </w:t>
      </w:r>
      <w:proofErr w:type="spellStart"/>
      <w:r w:rsidRPr="009F7955">
        <w:rPr>
          <w:rFonts w:ascii="Times New Roman" w:hAnsi="Times New Roman"/>
        </w:rPr>
        <w:t>nüsha</w:t>
      </w:r>
      <w:proofErr w:type="spellEnd"/>
      <w:r w:rsidRPr="009F7955">
        <w:rPr>
          <w:rFonts w:ascii="Times New Roman" w:hAnsi="Times New Roman"/>
        </w:rPr>
        <w:t>)</w:t>
      </w:r>
      <w:r w:rsidR="00DB42BE" w:rsidRPr="009F7955">
        <w:rPr>
          <w:rFonts w:ascii="Times New Roman" w:hAnsi="Times New Roman"/>
        </w:rPr>
        <w:t xml:space="preserve"> </w:t>
      </w:r>
    </w:p>
    <w:p w:rsidR="00DB42BE" w:rsidRPr="009F7955" w:rsidRDefault="001D4B34" w:rsidP="00DB42BE">
      <w:pPr>
        <w:numPr>
          <w:ilvl w:val="0"/>
          <w:numId w:val="7"/>
        </w:numPr>
        <w:spacing w:before="100" w:beforeAutospacing="1" w:after="100" w:afterAutospacing="1" w:line="207" w:lineRule="atLeast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Bir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tüzel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kişinin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yönetim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kurulu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üyeliğine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seçilmesi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halinde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tüzel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proofErr w:type="gramStart"/>
      <w:r w:rsidRPr="009F7955">
        <w:rPr>
          <w:rFonts w:ascii="Times New Roman" w:hAnsi="Times New Roman"/>
        </w:rPr>
        <w:t>kişi</w:t>
      </w:r>
      <w:proofErr w:type="spellEnd"/>
      <w:proofErr w:type="gram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adına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tüzel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kişi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tarafından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belirlenen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bir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gerçek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kişinin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adı</w:t>
      </w:r>
      <w:proofErr w:type="spellEnd"/>
      <w:r w:rsidRPr="009F7955">
        <w:rPr>
          <w:rFonts w:ascii="Times New Roman" w:hAnsi="Times New Roman"/>
        </w:rPr>
        <w:t xml:space="preserve">, </w:t>
      </w:r>
      <w:proofErr w:type="spellStart"/>
      <w:r w:rsidRPr="009F7955">
        <w:rPr>
          <w:rFonts w:ascii="Times New Roman" w:hAnsi="Times New Roman"/>
        </w:rPr>
        <w:t>soyadı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belirlemeye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ilişkin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yetkili</w:t>
      </w:r>
      <w:proofErr w:type="spellEnd"/>
      <w:r w:rsidRPr="009F7955">
        <w:rPr>
          <w:rFonts w:ascii="Times New Roman" w:hAnsi="Times New Roman"/>
        </w:rPr>
        <w:t xml:space="preserve"> organ </w:t>
      </w:r>
      <w:proofErr w:type="spellStart"/>
      <w:r w:rsidRPr="009F7955">
        <w:rPr>
          <w:rFonts w:ascii="Times New Roman" w:hAnsi="Times New Roman"/>
        </w:rPr>
        <w:t>kararının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noter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onaylı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örneği</w:t>
      </w:r>
      <w:proofErr w:type="spellEnd"/>
      <w:r w:rsidRPr="009F7955">
        <w:rPr>
          <w:rFonts w:ascii="Times New Roman" w:hAnsi="Times New Roman"/>
        </w:rPr>
        <w:t xml:space="preserve">. (2 </w:t>
      </w:r>
      <w:proofErr w:type="spellStart"/>
      <w:r w:rsidRPr="009F7955">
        <w:rPr>
          <w:rFonts w:ascii="Times New Roman" w:hAnsi="Times New Roman"/>
        </w:rPr>
        <w:t>nüsha</w:t>
      </w:r>
      <w:proofErr w:type="spellEnd"/>
      <w:r w:rsidRPr="009F7955">
        <w:rPr>
          <w:rFonts w:ascii="Times New Roman" w:hAnsi="Times New Roman"/>
        </w:rPr>
        <w:t>)</w:t>
      </w:r>
    </w:p>
    <w:p w:rsidR="00DB42BE" w:rsidRPr="009F7955" w:rsidRDefault="00DB42BE" w:rsidP="00DB42BE">
      <w:pPr>
        <w:numPr>
          <w:ilvl w:val="0"/>
          <w:numId w:val="7"/>
        </w:numPr>
        <w:spacing w:before="100" w:beforeAutospacing="1" w:after="100" w:afterAutospacing="1" w:line="207" w:lineRule="atLeast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Tür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değişikliğine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ilişkin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noter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onaylı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Genel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Kurul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karar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örneği</w:t>
      </w:r>
      <w:proofErr w:type="spellEnd"/>
      <w:r w:rsidRPr="009F7955">
        <w:rPr>
          <w:rFonts w:ascii="Times New Roman" w:hAnsi="Times New Roman"/>
        </w:rPr>
        <w:t>.</w:t>
      </w:r>
    </w:p>
    <w:p w:rsidR="00D41D82" w:rsidRDefault="00D41D82" w:rsidP="00DB42BE">
      <w:pPr>
        <w:numPr>
          <w:ilvl w:val="0"/>
          <w:numId w:val="7"/>
        </w:numPr>
        <w:spacing w:before="100" w:beforeAutospacing="1" w:after="100" w:afterAutospacing="1" w:line="207" w:lineRule="atLeast"/>
        <w:jc w:val="both"/>
        <w:rPr>
          <w:rFonts w:ascii="Times New Roman" w:hAnsi="Times New Roman"/>
        </w:rPr>
      </w:pPr>
      <w:proofErr w:type="spellStart"/>
      <w:r w:rsidRPr="00D41D82">
        <w:rPr>
          <w:rFonts w:ascii="Times New Roman" w:hAnsi="Times New Roman"/>
        </w:rPr>
        <w:t>Tür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değiştiren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şirketin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öz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varlığının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tespitine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ilişkin</w:t>
      </w:r>
      <w:proofErr w:type="spellEnd"/>
      <w:r w:rsidRPr="00D41D82">
        <w:rPr>
          <w:rFonts w:ascii="Times New Roman" w:hAnsi="Times New Roman"/>
        </w:rPr>
        <w:t xml:space="preserve"> YMM </w:t>
      </w:r>
      <w:proofErr w:type="spellStart"/>
      <w:r w:rsidRPr="00D41D82">
        <w:rPr>
          <w:rFonts w:ascii="Times New Roman" w:hAnsi="Times New Roman"/>
        </w:rPr>
        <w:t>raporu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ve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müşavire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ait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faaliyet</w:t>
      </w:r>
      <w:proofErr w:type="spellEnd"/>
      <w:r w:rsidRPr="00D41D82">
        <w:rPr>
          <w:rFonts w:ascii="Times New Roman" w:hAnsi="Times New Roman"/>
        </w:rPr>
        <w:t xml:space="preserve"> </w:t>
      </w:r>
      <w:proofErr w:type="spellStart"/>
      <w:r w:rsidRPr="00D41D82">
        <w:rPr>
          <w:rFonts w:ascii="Times New Roman" w:hAnsi="Times New Roman"/>
        </w:rPr>
        <w:t>belgesi</w:t>
      </w:r>
      <w:proofErr w:type="spellEnd"/>
      <w:r w:rsidRPr="00D41D82">
        <w:rPr>
          <w:rFonts w:ascii="Times New Roman" w:hAnsi="Times New Roman"/>
        </w:rPr>
        <w:t> </w:t>
      </w:r>
    </w:p>
    <w:p w:rsidR="00DB42BE" w:rsidRPr="009F7955" w:rsidRDefault="00DB42BE" w:rsidP="00DB42BE">
      <w:pPr>
        <w:numPr>
          <w:ilvl w:val="0"/>
          <w:numId w:val="7"/>
        </w:numPr>
        <w:spacing w:before="100" w:beforeAutospacing="1" w:after="100" w:afterAutospacing="1" w:line="207" w:lineRule="atLeast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Tür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değiştirme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planı</w:t>
      </w:r>
      <w:proofErr w:type="spellEnd"/>
      <w:r w:rsidRPr="009F7955">
        <w:rPr>
          <w:rFonts w:ascii="Times New Roman" w:hAnsi="Times New Roman"/>
        </w:rPr>
        <w:t xml:space="preserve"> (</w:t>
      </w:r>
      <w:proofErr w:type="spellStart"/>
      <w:proofErr w:type="gramStart"/>
      <w:r w:rsidRPr="009F7955">
        <w:rPr>
          <w:rFonts w:ascii="Times New Roman" w:hAnsi="Times New Roman"/>
        </w:rPr>
        <w:t>md</w:t>
      </w:r>
      <w:proofErr w:type="gramEnd"/>
      <w:r w:rsidRPr="009F7955">
        <w:rPr>
          <w:rFonts w:ascii="Times New Roman" w:hAnsi="Times New Roman"/>
        </w:rPr>
        <w:t>.</w:t>
      </w:r>
      <w:proofErr w:type="spellEnd"/>
      <w:r w:rsidRPr="009F7955">
        <w:rPr>
          <w:rFonts w:ascii="Times New Roman" w:hAnsi="Times New Roman"/>
        </w:rPr>
        <w:t xml:space="preserve"> 185) </w:t>
      </w:r>
      <w:proofErr w:type="spellStart"/>
      <w:r w:rsidRPr="009F7955">
        <w:rPr>
          <w:rFonts w:ascii="Times New Roman" w:hAnsi="Times New Roman"/>
        </w:rPr>
        <w:t>Şirketin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Ortaklar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Kurulu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tarafından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yazılı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şekilde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tür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değiştirme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planı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hazırlanır</w:t>
      </w:r>
      <w:proofErr w:type="spellEnd"/>
      <w:r w:rsidRPr="009F7955">
        <w:rPr>
          <w:rFonts w:ascii="Times New Roman" w:hAnsi="Times New Roman"/>
        </w:rPr>
        <w:t>.</w:t>
      </w:r>
    </w:p>
    <w:p w:rsidR="00DB42BE" w:rsidRPr="009F7955" w:rsidRDefault="00DB42BE" w:rsidP="00DB42BE">
      <w:pPr>
        <w:numPr>
          <w:ilvl w:val="0"/>
          <w:numId w:val="7"/>
        </w:numPr>
        <w:spacing w:before="100" w:beforeAutospacing="1" w:after="100" w:afterAutospacing="1" w:line="207" w:lineRule="atLeast"/>
        <w:jc w:val="both"/>
        <w:rPr>
          <w:rFonts w:ascii="Times New Roman" w:hAnsi="Times New Roman"/>
        </w:rPr>
      </w:pPr>
      <w:proofErr w:type="spellStart"/>
      <w:r w:rsidRPr="009F7955">
        <w:rPr>
          <w:rFonts w:ascii="Times New Roman" w:hAnsi="Times New Roman"/>
        </w:rPr>
        <w:t>Tür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değiştirme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raporu</w:t>
      </w:r>
      <w:proofErr w:type="spellEnd"/>
      <w:r w:rsidRPr="009F7955">
        <w:rPr>
          <w:rFonts w:ascii="Times New Roman" w:hAnsi="Times New Roman"/>
        </w:rPr>
        <w:t xml:space="preserve"> (md.186) </w:t>
      </w:r>
      <w:proofErr w:type="spellStart"/>
      <w:r w:rsidRPr="009F7955">
        <w:rPr>
          <w:rFonts w:ascii="Times New Roman" w:hAnsi="Times New Roman"/>
        </w:rPr>
        <w:t>Şirketin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Ortaklar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Kurulu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tür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değiştirme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hakkında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yazılı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bir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rapor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hazırlar</w:t>
      </w:r>
      <w:proofErr w:type="spellEnd"/>
      <w:r w:rsidRPr="009F7955">
        <w:rPr>
          <w:rFonts w:ascii="Times New Roman" w:hAnsi="Times New Roman"/>
        </w:rPr>
        <w:t>.  (</w:t>
      </w:r>
      <w:proofErr w:type="spellStart"/>
      <w:r w:rsidRPr="009F7955">
        <w:rPr>
          <w:rFonts w:ascii="Times New Roman" w:hAnsi="Times New Roman"/>
        </w:rPr>
        <w:t>Tüm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ortakların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kararı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ile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küçük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orta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ölçekli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şirketler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tür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değiştirme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raporunun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düzenlenmesinden</w:t>
      </w:r>
      <w:proofErr w:type="spellEnd"/>
      <w:r w:rsidRPr="009F7955">
        <w:rPr>
          <w:rFonts w:ascii="Times New Roman" w:hAnsi="Times New Roman"/>
        </w:rPr>
        <w:t xml:space="preserve"> </w:t>
      </w:r>
      <w:proofErr w:type="spellStart"/>
      <w:r w:rsidRPr="009F7955">
        <w:rPr>
          <w:rFonts w:ascii="Times New Roman" w:hAnsi="Times New Roman"/>
        </w:rPr>
        <w:t>vazgeçebilirler</w:t>
      </w:r>
      <w:proofErr w:type="spellEnd"/>
      <w:r w:rsidRPr="009F7955">
        <w:rPr>
          <w:rFonts w:ascii="Times New Roman" w:hAnsi="Times New Roman"/>
        </w:rPr>
        <w:t>.)</w:t>
      </w:r>
    </w:p>
    <w:p w:rsidR="0078758B" w:rsidRDefault="00DB42BE" w:rsidP="0078758B">
      <w:pPr>
        <w:numPr>
          <w:ilvl w:val="0"/>
          <w:numId w:val="7"/>
        </w:numPr>
        <w:spacing w:before="100" w:beforeAutospacing="1" w:after="100" w:afterAutospacing="1" w:line="207" w:lineRule="atLeast"/>
        <w:jc w:val="both"/>
        <w:rPr>
          <w:rFonts w:ascii="Times New Roman" w:hAnsi="Times New Roman"/>
        </w:rPr>
      </w:pPr>
      <w:proofErr w:type="spellStart"/>
      <w:r w:rsidRPr="0078758B">
        <w:rPr>
          <w:rFonts w:ascii="Times New Roman" w:hAnsi="Times New Roman"/>
        </w:rPr>
        <w:t>Tür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değiştirme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Bilançosu</w:t>
      </w:r>
      <w:proofErr w:type="spellEnd"/>
      <w:r w:rsidRPr="0078758B">
        <w:rPr>
          <w:rFonts w:ascii="Times New Roman" w:hAnsi="Times New Roman"/>
        </w:rPr>
        <w:t>. (</w:t>
      </w:r>
      <w:proofErr w:type="spellStart"/>
      <w:r w:rsidRPr="0078758B">
        <w:rPr>
          <w:rFonts w:ascii="Times New Roman" w:hAnsi="Times New Roman"/>
        </w:rPr>
        <w:t>Bilanço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günüyle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tür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değiştirme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raporunun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düzenlendiği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tarih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arasında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altı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aydan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fazla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zaman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geçmişse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veya</w:t>
      </w:r>
      <w:proofErr w:type="spellEnd"/>
      <w:r w:rsidRPr="0078758B">
        <w:rPr>
          <w:rFonts w:ascii="Times New Roman" w:hAnsi="Times New Roman"/>
        </w:rPr>
        <w:t xml:space="preserve"> son </w:t>
      </w:r>
      <w:proofErr w:type="spellStart"/>
      <w:r w:rsidRPr="0078758B">
        <w:rPr>
          <w:rFonts w:ascii="Times New Roman" w:hAnsi="Times New Roman"/>
        </w:rPr>
        <w:t>bilançosunun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çıkarıldığı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tarihten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itibaren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şirketin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malvarlığında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önemli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değişiklikler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meydana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gelmesi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halinde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ara</w:t>
      </w:r>
      <w:proofErr w:type="spellEnd"/>
      <w:r w:rsidRPr="0078758B">
        <w:rPr>
          <w:rFonts w:ascii="Times New Roman" w:hAnsi="Times New Roman"/>
        </w:rPr>
        <w:t xml:space="preserve"> </w:t>
      </w:r>
      <w:proofErr w:type="spellStart"/>
      <w:r w:rsidRPr="0078758B">
        <w:rPr>
          <w:rFonts w:ascii="Times New Roman" w:hAnsi="Times New Roman"/>
        </w:rPr>
        <w:t>bilanço</w:t>
      </w:r>
      <w:proofErr w:type="spellEnd"/>
      <w:r w:rsidRPr="0078758B">
        <w:rPr>
          <w:rFonts w:ascii="Times New Roman" w:hAnsi="Times New Roman"/>
        </w:rPr>
        <w:t>)</w:t>
      </w:r>
    </w:p>
    <w:p w:rsidR="0078758B" w:rsidRPr="000528C9" w:rsidRDefault="0082617C" w:rsidP="0078758B">
      <w:pPr>
        <w:numPr>
          <w:ilvl w:val="0"/>
          <w:numId w:val="7"/>
        </w:numPr>
        <w:spacing w:before="100" w:beforeAutospacing="1" w:after="100" w:afterAutospacing="1" w:line="207" w:lineRule="atLeast"/>
        <w:jc w:val="both"/>
        <w:rPr>
          <w:rFonts w:ascii="Times New Roman" w:hAnsi="Times New Roman"/>
        </w:rPr>
      </w:pPr>
      <w:r w:rsidRPr="000528C9">
        <w:rPr>
          <w:rFonts w:ascii="Times New Roman" w:hAnsi="Times New Roman"/>
          <w:color w:val="000000"/>
        </w:rPr>
        <w:t>  </w:t>
      </w:r>
      <w:proofErr w:type="spellStart"/>
      <w:r w:rsidRPr="000528C9">
        <w:rPr>
          <w:rFonts w:ascii="Times New Roman" w:hAnsi="Times New Roman"/>
          <w:color w:val="000000"/>
        </w:rPr>
        <w:t>Bakanlık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veya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diğer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resmi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kurumların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iznine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veya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uygun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görüşüne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tabi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olunması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halinde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bu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izin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veya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uygun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görüş</w:t>
      </w:r>
      <w:proofErr w:type="spellEnd"/>
      <w:r w:rsidRPr="000528C9">
        <w:rPr>
          <w:rFonts w:ascii="Times New Roman" w:hAnsi="Times New Roman"/>
          <w:color w:val="000000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</w:rPr>
        <w:t>yazısı</w:t>
      </w:r>
      <w:proofErr w:type="spellEnd"/>
      <w:r w:rsidR="007D61E8" w:rsidRPr="000528C9">
        <w:rPr>
          <w:rFonts w:ascii="Times New Roman" w:hAnsi="Times New Roman"/>
          <w:color w:val="000000"/>
        </w:rPr>
        <w:t>.</w:t>
      </w:r>
      <w:r w:rsidR="0078758B" w:rsidRPr="000528C9">
        <w:rPr>
          <w:rFonts w:ascii="Times New Roman" w:hAnsi="Times New Roman"/>
        </w:rPr>
        <w:t xml:space="preserve">       </w:t>
      </w:r>
    </w:p>
    <w:p w:rsidR="008104C1" w:rsidRPr="009F7955" w:rsidRDefault="00D729D0" w:rsidP="004017A0">
      <w:pPr>
        <w:spacing w:before="100" w:beforeAutospacing="1" w:after="100" w:afterAutospacing="1" w:line="207" w:lineRule="atLeast"/>
        <w:ind w:left="360"/>
        <w:jc w:val="both"/>
        <w:rPr>
          <w:rFonts w:ascii="Times New Roman" w:hAnsi="Times New Roman"/>
        </w:rPr>
      </w:pPr>
      <w:r w:rsidRPr="000528C9">
        <w:rPr>
          <w:rFonts w:ascii="Times New Roman" w:hAnsi="Times New Roman"/>
          <w:color w:val="000000"/>
          <w:shd w:val="clear" w:color="auto" w:fill="E6F1F5"/>
        </w:rPr>
        <w:t xml:space="preserve">Not: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Tür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değişikliği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ile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birlikte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sermaye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artırımı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var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ise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,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sermaye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artırımına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ilişkin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belgeler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</w:t>
      </w:r>
      <w:proofErr w:type="spellStart"/>
      <w:r w:rsidRPr="000528C9">
        <w:rPr>
          <w:rFonts w:ascii="Times New Roman" w:hAnsi="Times New Roman"/>
          <w:color w:val="000000"/>
          <w:shd w:val="clear" w:color="auto" w:fill="E6F1F5"/>
        </w:rPr>
        <w:t>eklenmelidir</w:t>
      </w:r>
      <w:proofErr w:type="spellEnd"/>
      <w:r w:rsidRPr="000528C9">
        <w:rPr>
          <w:rFonts w:ascii="Times New Roman" w:hAnsi="Times New Roman"/>
          <w:color w:val="000000"/>
          <w:shd w:val="clear" w:color="auto" w:fill="E6F1F5"/>
        </w:rPr>
        <w:t xml:space="preserve">                                                                                    </w:t>
      </w:r>
      <w:hyperlink r:id="rId8" w:tgtFrame="_blank" w:history="1">
        <w:r w:rsidR="004017A0">
          <w:rPr>
            <w:rStyle w:val="Kpr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https://mersis.gtb.gov.tr/</w:t>
        </w:r>
      </w:hyperlink>
      <w:r w:rsidR="004017A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4017A0" w:rsidRPr="000528C9">
        <w:rPr>
          <w:rFonts w:ascii="Times New Roman" w:hAnsi="Times New Roman"/>
          <w:color w:val="000000"/>
          <w:shd w:val="clear" w:color="auto" w:fill="FFFFFF"/>
        </w:rPr>
        <w:t>adresinden</w:t>
      </w:r>
      <w:proofErr w:type="spellEnd"/>
      <w:r w:rsidR="004017A0" w:rsidRPr="000528C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4017A0" w:rsidRPr="000528C9">
        <w:rPr>
          <w:rFonts w:ascii="Times New Roman" w:hAnsi="Times New Roman"/>
          <w:color w:val="000000"/>
          <w:shd w:val="clear" w:color="auto" w:fill="FFFFFF"/>
        </w:rPr>
        <w:t>başvuru</w:t>
      </w:r>
      <w:proofErr w:type="spellEnd"/>
      <w:r w:rsidR="004017A0" w:rsidRPr="000528C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4017A0" w:rsidRPr="000528C9">
        <w:rPr>
          <w:rFonts w:ascii="Times New Roman" w:hAnsi="Times New Roman"/>
          <w:color w:val="000000"/>
          <w:shd w:val="clear" w:color="auto" w:fill="FFFFFF"/>
        </w:rPr>
        <w:t>yapmanız</w:t>
      </w:r>
      <w:proofErr w:type="spellEnd"/>
      <w:r w:rsidR="004017A0" w:rsidRPr="000528C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4017A0" w:rsidRPr="000528C9">
        <w:rPr>
          <w:rFonts w:ascii="Times New Roman" w:hAnsi="Times New Roman"/>
          <w:color w:val="000000"/>
          <w:shd w:val="clear" w:color="auto" w:fill="FFFFFF"/>
        </w:rPr>
        <w:t>gerekmektedir</w:t>
      </w:r>
      <w:proofErr w:type="spellEnd"/>
      <w:r w:rsidR="004017A0" w:rsidRPr="000528C9">
        <w:rPr>
          <w:rFonts w:ascii="Times New Roman" w:hAnsi="Times New Roman"/>
          <w:color w:val="000000"/>
          <w:shd w:val="clear" w:color="auto" w:fill="FFFFFF"/>
        </w:rPr>
        <w:t>.</w:t>
      </w:r>
    </w:p>
    <w:sectPr w:rsidR="008104C1" w:rsidRPr="009F7955" w:rsidSect="00803D51">
      <w:headerReference w:type="default" r:id="rId9"/>
      <w:footerReference w:type="default" r:id="rId10"/>
      <w:pgSz w:w="11906" w:h="16838"/>
      <w:pgMar w:top="10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4E" w:rsidRDefault="00DB1A4E" w:rsidP="007117D1">
      <w:r>
        <w:separator/>
      </w:r>
    </w:p>
  </w:endnote>
  <w:endnote w:type="continuationSeparator" w:id="0">
    <w:p w:rsidR="00DB1A4E" w:rsidRDefault="00DB1A4E" w:rsidP="0071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C9" w:rsidRPr="000528C9" w:rsidRDefault="000528C9" w:rsidP="000528C9">
    <w:pPr>
      <w:tabs>
        <w:tab w:val="center" w:pos="4536"/>
        <w:tab w:val="right" w:pos="9072"/>
      </w:tabs>
      <w:ind w:left="-142" w:firstLine="142"/>
      <w:rPr>
        <w:rFonts w:ascii="Times New Roman" w:hAnsi="Times New Roman"/>
        <w:noProof/>
        <w:lang w:eastAsia="x-none"/>
      </w:rPr>
    </w:pPr>
    <w:r w:rsidRPr="000528C9">
      <w:rPr>
        <w:rFonts w:ascii="Times New Roman" w:hAnsi="Times New Roman"/>
        <w:noProof/>
        <w:sz w:val="16"/>
        <w:szCs w:val="16"/>
        <w:lang w:eastAsia="x-none"/>
      </w:rPr>
      <w:t>Doküman Kodu:DD-</w:t>
    </w:r>
    <w:r>
      <w:rPr>
        <w:rFonts w:ascii="Times New Roman" w:hAnsi="Times New Roman"/>
        <w:noProof/>
        <w:sz w:val="16"/>
        <w:szCs w:val="16"/>
        <w:lang w:eastAsia="x-none"/>
      </w:rPr>
      <w:t>63</w:t>
    </w:r>
    <w:r w:rsidRPr="000528C9">
      <w:rPr>
        <w:rFonts w:ascii="Times New Roman" w:hAnsi="Times New Roman"/>
        <w:noProof/>
        <w:sz w:val="16"/>
        <w:szCs w:val="16"/>
        <w:lang w:eastAsia="x-none"/>
      </w:rPr>
      <w:t>,   Yayın Tarihi:</w:t>
    </w:r>
    <w:r w:rsidRPr="000528C9">
      <w:t xml:space="preserve"> </w:t>
    </w:r>
    <w:r w:rsidRPr="000528C9">
      <w:rPr>
        <w:rFonts w:ascii="Times New Roman" w:hAnsi="Times New Roman"/>
        <w:noProof/>
        <w:sz w:val="16"/>
        <w:szCs w:val="16"/>
        <w:lang w:eastAsia="x-none"/>
      </w:rPr>
      <w:t xml:space="preserve">01.11.2013,    Revizyon No:2,    </w:t>
    </w:r>
    <w:r>
      <w:rPr>
        <w:rFonts w:ascii="Times New Roman" w:hAnsi="Times New Roman"/>
        <w:noProof/>
        <w:sz w:val="16"/>
        <w:szCs w:val="16"/>
        <w:lang w:eastAsia="x-none"/>
      </w:rPr>
      <w:t>Revizyon Tarihi: 04</w:t>
    </w:r>
    <w:r w:rsidRPr="000528C9">
      <w:rPr>
        <w:rFonts w:ascii="Times New Roman" w:hAnsi="Times New Roman"/>
        <w:noProof/>
        <w:sz w:val="16"/>
        <w:szCs w:val="16"/>
        <w:lang w:eastAsia="x-none"/>
      </w:rPr>
      <w:t>.</w:t>
    </w:r>
    <w:r>
      <w:rPr>
        <w:rFonts w:ascii="Times New Roman" w:hAnsi="Times New Roman"/>
        <w:noProof/>
        <w:sz w:val="16"/>
        <w:szCs w:val="16"/>
        <w:lang w:eastAsia="x-none"/>
      </w:rPr>
      <w:t>12</w:t>
    </w:r>
    <w:r w:rsidRPr="000528C9">
      <w:rPr>
        <w:rFonts w:ascii="Times New Roman" w:hAnsi="Times New Roman"/>
        <w:noProof/>
        <w:sz w:val="16"/>
        <w:szCs w:val="16"/>
        <w:lang w:eastAsia="x-none"/>
      </w:rPr>
      <w:t>.2023</w:t>
    </w:r>
  </w:p>
  <w:p w:rsidR="007117D1" w:rsidRDefault="007117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4E" w:rsidRDefault="00DB1A4E" w:rsidP="007117D1">
      <w:r>
        <w:separator/>
      </w:r>
    </w:p>
  </w:footnote>
  <w:footnote w:type="continuationSeparator" w:id="0">
    <w:p w:rsidR="00DB1A4E" w:rsidRDefault="00DB1A4E" w:rsidP="0071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6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206"/>
      <w:gridCol w:w="7815"/>
    </w:tblGrid>
    <w:tr w:rsidR="000528C9" w:rsidTr="00542806">
      <w:trPr>
        <w:trHeight w:val="835"/>
      </w:trPr>
      <w:tc>
        <w:tcPr>
          <w:tcW w:w="571" w:type="pc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0528C9" w:rsidRDefault="000528C9" w:rsidP="00542806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  <w:r>
            <w:rPr>
              <w:rFonts w:ascii="Times New Roman" w:hAnsi="Times New Roman"/>
            </w:rPr>
            <w:object w:dxaOrig="990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 o:ole="">
                <v:imagedata r:id="rId1" o:title=""/>
              </v:shape>
              <o:OLEObject Type="Embed" ProgID="PBrush" ShapeID="_x0000_i1025" DrawAspect="Content" ObjectID="_1763271942" r:id="rId2"/>
            </w:object>
          </w:r>
        </w:p>
      </w:tc>
      <w:tc>
        <w:tcPr>
          <w:tcW w:w="4429" w:type="pc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0528C9" w:rsidRDefault="000528C9" w:rsidP="00542806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 w:rsidRPr="009F7955">
            <w:rPr>
              <w:rFonts w:ascii="Times New Roman" w:hAnsi="Times New Roman"/>
              <w:b/>
              <w:sz w:val="28"/>
              <w:szCs w:val="28"/>
            </w:rPr>
            <w:t>LİMİTED ŞİRKET TÜRÜNÜN ANONİM ŞİRKET TÜRÜNE DÖNÜŞTÜRÜLMESİ İÇİN GEREKLİ OLAN İŞLEMLER VE BELGELER LİSTESİ</w:t>
          </w:r>
        </w:p>
      </w:tc>
    </w:tr>
  </w:tbl>
  <w:p w:rsidR="007117D1" w:rsidRPr="009F7955" w:rsidRDefault="007117D1" w:rsidP="00803D51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478"/>
    <w:multiLevelType w:val="hybridMultilevel"/>
    <w:tmpl w:val="C5F4DE1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0F5AD0"/>
    <w:multiLevelType w:val="multilevel"/>
    <w:tmpl w:val="0868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91356"/>
    <w:multiLevelType w:val="hybridMultilevel"/>
    <w:tmpl w:val="F04056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E125C"/>
    <w:multiLevelType w:val="multilevel"/>
    <w:tmpl w:val="DA20961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eastAsia="Times New Roman" w:hAnsi="Symbo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BA337D0"/>
    <w:multiLevelType w:val="hybridMultilevel"/>
    <w:tmpl w:val="FB709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000E1"/>
    <w:multiLevelType w:val="hybridMultilevel"/>
    <w:tmpl w:val="BD76E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913D8"/>
    <w:multiLevelType w:val="hybridMultilevel"/>
    <w:tmpl w:val="FAAAF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44C89"/>
    <w:multiLevelType w:val="multilevel"/>
    <w:tmpl w:val="8626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4739D"/>
    <w:multiLevelType w:val="hybridMultilevel"/>
    <w:tmpl w:val="5E58B5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tDC1MDC2MLcwMTBS0lEKTi0uzszPAykwrAUAFyG9qiwAAAA="/>
  </w:docVars>
  <w:rsids>
    <w:rsidRoot w:val="007117D1"/>
    <w:rsid w:val="000159B6"/>
    <w:rsid w:val="00023E10"/>
    <w:rsid w:val="00043F8B"/>
    <w:rsid w:val="000478F8"/>
    <w:rsid w:val="000528C9"/>
    <w:rsid w:val="000A0823"/>
    <w:rsid w:val="000D1C54"/>
    <w:rsid w:val="000F0704"/>
    <w:rsid w:val="001B38C8"/>
    <w:rsid w:val="001D4B34"/>
    <w:rsid w:val="001F13CC"/>
    <w:rsid w:val="002D3FC0"/>
    <w:rsid w:val="002E2BC5"/>
    <w:rsid w:val="00300C2A"/>
    <w:rsid w:val="00324EBB"/>
    <w:rsid w:val="00340D5C"/>
    <w:rsid w:val="00367802"/>
    <w:rsid w:val="004017A0"/>
    <w:rsid w:val="00484BBA"/>
    <w:rsid w:val="004C5C7E"/>
    <w:rsid w:val="004E1757"/>
    <w:rsid w:val="00533488"/>
    <w:rsid w:val="00585D03"/>
    <w:rsid w:val="005D0D15"/>
    <w:rsid w:val="00600A41"/>
    <w:rsid w:val="0061474E"/>
    <w:rsid w:val="00626E05"/>
    <w:rsid w:val="00662363"/>
    <w:rsid w:val="00692825"/>
    <w:rsid w:val="006A3283"/>
    <w:rsid w:val="006D055B"/>
    <w:rsid w:val="006E5397"/>
    <w:rsid w:val="007117D1"/>
    <w:rsid w:val="00766D57"/>
    <w:rsid w:val="0078758B"/>
    <w:rsid w:val="007B7269"/>
    <w:rsid w:val="007D61E8"/>
    <w:rsid w:val="007F31E3"/>
    <w:rsid w:val="00803D51"/>
    <w:rsid w:val="008104C1"/>
    <w:rsid w:val="00816CC4"/>
    <w:rsid w:val="0082617C"/>
    <w:rsid w:val="00826D4A"/>
    <w:rsid w:val="00864099"/>
    <w:rsid w:val="00992531"/>
    <w:rsid w:val="009A7FE0"/>
    <w:rsid w:val="009C38CA"/>
    <w:rsid w:val="009D10BA"/>
    <w:rsid w:val="009F7955"/>
    <w:rsid w:val="00AF3C74"/>
    <w:rsid w:val="00BA6360"/>
    <w:rsid w:val="00BC591D"/>
    <w:rsid w:val="00BE7146"/>
    <w:rsid w:val="00CD0C0C"/>
    <w:rsid w:val="00D21615"/>
    <w:rsid w:val="00D41D82"/>
    <w:rsid w:val="00D729D0"/>
    <w:rsid w:val="00DB1A4E"/>
    <w:rsid w:val="00DB42BE"/>
    <w:rsid w:val="00E44BF6"/>
    <w:rsid w:val="00F01DAB"/>
    <w:rsid w:val="00F32F98"/>
    <w:rsid w:val="00F628E7"/>
    <w:rsid w:val="00F83C63"/>
    <w:rsid w:val="00FA04AF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k2">
    <w:name w:val="heading 2"/>
    <w:basedOn w:val="Normal"/>
    <w:next w:val="Normal"/>
    <w:link w:val="Balk2Char"/>
    <w:unhideWhenUsed/>
    <w:qFormat/>
    <w:rsid w:val="00803D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D2161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A7FE0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803D51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styleId="Gl">
    <w:name w:val="Strong"/>
    <w:basedOn w:val="VarsaylanParagrafYazTipi"/>
    <w:uiPriority w:val="22"/>
    <w:qFormat/>
    <w:rsid w:val="00401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k2">
    <w:name w:val="heading 2"/>
    <w:basedOn w:val="Normal"/>
    <w:next w:val="Normal"/>
    <w:link w:val="Balk2Char"/>
    <w:unhideWhenUsed/>
    <w:qFormat/>
    <w:rsid w:val="00803D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D2161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A7FE0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803D51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styleId="Gl">
    <w:name w:val="Strong"/>
    <w:basedOn w:val="VarsaylanParagrafYazTipi"/>
    <w:uiPriority w:val="22"/>
    <w:qFormat/>
    <w:rsid w:val="0040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sis.gumrukticaret.gov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Hediye</cp:lastModifiedBy>
  <cp:revision>2</cp:revision>
  <cp:lastPrinted>2023-12-05T05:58:00Z</cp:lastPrinted>
  <dcterms:created xsi:type="dcterms:W3CDTF">2023-12-05T05:59:00Z</dcterms:created>
  <dcterms:modified xsi:type="dcterms:W3CDTF">2023-12-05T05:59:00Z</dcterms:modified>
</cp:coreProperties>
</file>